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BD" w:rsidRDefault="001C0FBD" w:rsidP="003815A6">
      <w:pPr>
        <w:pStyle w:val="Default"/>
        <w:rPr>
          <w:b/>
          <w:lang w:val="kk-KZ"/>
        </w:rPr>
      </w:pPr>
      <w:r>
        <w:rPr>
          <w:b/>
          <w:noProof/>
        </w:rPr>
        <w:drawing>
          <wp:inline distT="0" distB="0" distL="0" distR="0">
            <wp:extent cx="6030595" cy="8290590"/>
            <wp:effectExtent l="0" t="0" r="0" b="0"/>
            <wp:docPr id="1" name="Рисунок 1" descr="F:\Балабақшаға қортынды\перс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алабақшаға қортынды\персти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0595" cy="8290590"/>
                    </a:xfrm>
                    <a:prstGeom prst="rect">
                      <a:avLst/>
                    </a:prstGeom>
                    <a:noFill/>
                    <a:ln>
                      <a:noFill/>
                    </a:ln>
                  </pic:spPr>
                </pic:pic>
              </a:graphicData>
            </a:graphic>
          </wp:inline>
        </w:drawing>
      </w: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r>
        <w:rPr>
          <w:b/>
          <w:noProof/>
        </w:rPr>
        <w:lastRenderedPageBreak/>
        <w:drawing>
          <wp:inline distT="0" distB="0" distL="0" distR="0">
            <wp:extent cx="6030595" cy="8290590"/>
            <wp:effectExtent l="0" t="0" r="0" b="0"/>
            <wp:docPr id="2" name="Рисунок 2" descr="F:\Балабақшаға қортынды\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алабақшаға қортынды\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0595" cy="8290590"/>
                    </a:xfrm>
                    <a:prstGeom prst="rect">
                      <a:avLst/>
                    </a:prstGeom>
                    <a:noFill/>
                    <a:ln>
                      <a:noFill/>
                    </a:ln>
                  </pic:spPr>
                </pic:pic>
              </a:graphicData>
            </a:graphic>
          </wp:inline>
        </w:drawing>
      </w: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1C0FBD" w:rsidRDefault="001C0FBD" w:rsidP="003815A6">
      <w:pPr>
        <w:pStyle w:val="Default"/>
        <w:rPr>
          <w:b/>
          <w:lang w:val="kk-KZ"/>
        </w:rPr>
      </w:pPr>
    </w:p>
    <w:p w:rsidR="003815A6" w:rsidRPr="003A3D67" w:rsidRDefault="003815A6" w:rsidP="003815A6">
      <w:pPr>
        <w:pStyle w:val="Default"/>
        <w:rPr>
          <w:b/>
          <w:lang w:val="kk-KZ"/>
        </w:rPr>
      </w:pPr>
      <w:bookmarkStart w:id="0" w:name="_GoBack"/>
      <w:bookmarkEnd w:id="0"/>
      <w:r w:rsidRPr="003A3D67">
        <w:rPr>
          <w:b/>
          <w:lang w:val="kk-KZ"/>
        </w:rPr>
        <w:lastRenderedPageBreak/>
        <w:t>Білім беру ұйымы:</w:t>
      </w:r>
      <w:r w:rsidRPr="003A3D67">
        <w:rPr>
          <w:u w:val="single"/>
          <w:lang w:val="kk-KZ"/>
        </w:rPr>
        <w:t xml:space="preserve">"Балдырған" </w:t>
      </w:r>
      <w:r w:rsidR="00B66143" w:rsidRPr="003A3D67">
        <w:rPr>
          <w:u w:val="single"/>
          <w:lang w:val="kk-KZ"/>
        </w:rPr>
        <w:t>бөбекжайы МКҚК-ы</w:t>
      </w:r>
    </w:p>
    <w:p w:rsidR="003815A6" w:rsidRPr="003A3D67" w:rsidRDefault="003815A6" w:rsidP="003815A6">
      <w:pPr>
        <w:pStyle w:val="Default"/>
        <w:rPr>
          <w:u w:val="single"/>
          <w:lang w:val="kk-KZ"/>
        </w:rPr>
      </w:pPr>
      <w:r w:rsidRPr="003A3D67">
        <w:rPr>
          <w:b/>
          <w:lang w:val="kk-KZ"/>
        </w:rPr>
        <w:t>Топ</w:t>
      </w:r>
      <w:r w:rsidR="00CD73D6" w:rsidRPr="003A3D67">
        <w:rPr>
          <w:b/>
          <w:lang w:val="kk-KZ"/>
        </w:rPr>
        <w:t>:</w:t>
      </w:r>
      <w:r w:rsidR="00B66143" w:rsidRPr="003A3D67">
        <w:rPr>
          <w:u w:val="single"/>
          <w:lang w:val="kk-KZ"/>
        </w:rPr>
        <w:t>ерте жас тобы</w:t>
      </w:r>
    </w:p>
    <w:p w:rsidR="003815A6" w:rsidRPr="003A3D67" w:rsidRDefault="003815A6" w:rsidP="003815A6">
      <w:pPr>
        <w:pStyle w:val="Default"/>
        <w:rPr>
          <w:u w:val="single"/>
          <w:lang w:val="kk-KZ"/>
        </w:rPr>
      </w:pPr>
      <w:r w:rsidRPr="003A3D67">
        <w:rPr>
          <w:b/>
          <w:lang w:val="kk-KZ"/>
        </w:rPr>
        <w:t>Балалардың жасы</w:t>
      </w:r>
      <w:r w:rsidR="00CD73D6" w:rsidRPr="003A3D67">
        <w:rPr>
          <w:b/>
          <w:lang w:val="kk-KZ"/>
        </w:rPr>
        <w:t>:</w:t>
      </w:r>
      <w:r w:rsidR="00B66143" w:rsidRPr="003A3D67">
        <w:rPr>
          <w:u w:val="single"/>
          <w:lang w:val="kk-KZ"/>
        </w:rPr>
        <w:t>1</w:t>
      </w:r>
    </w:p>
    <w:p w:rsidR="004A6B1D" w:rsidRPr="003A3D67" w:rsidRDefault="003815A6" w:rsidP="003815A6">
      <w:pPr>
        <w:rPr>
          <w:rFonts w:ascii="Times New Roman" w:hAnsi="Times New Roman" w:cs="Times New Roman"/>
          <w:sz w:val="24"/>
          <w:szCs w:val="24"/>
          <w:u w:val="single"/>
          <w:lang w:val="kk-KZ"/>
        </w:rPr>
      </w:pPr>
      <w:r w:rsidRPr="003A3D67">
        <w:rPr>
          <w:rFonts w:ascii="Times New Roman" w:hAnsi="Times New Roman" w:cs="Times New Roman"/>
          <w:b/>
          <w:sz w:val="24"/>
          <w:szCs w:val="24"/>
          <w:lang w:val="kk-KZ"/>
        </w:rPr>
        <w:t>Жоспардың құрылу кезеңі (айды, жылды көрсету</w:t>
      </w:r>
      <w:r w:rsidRPr="003A3D67">
        <w:rPr>
          <w:rFonts w:ascii="Times New Roman" w:hAnsi="Times New Roman" w:cs="Times New Roman"/>
          <w:sz w:val="24"/>
          <w:szCs w:val="24"/>
          <w:lang w:val="kk-KZ"/>
        </w:rPr>
        <w:t>)</w:t>
      </w:r>
      <w:r w:rsidR="004A6B1D" w:rsidRPr="003A3D67">
        <w:rPr>
          <w:rFonts w:ascii="Times New Roman" w:hAnsi="Times New Roman" w:cs="Times New Roman"/>
          <w:sz w:val="24"/>
          <w:szCs w:val="24"/>
          <w:lang w:val="kk-KZ"/>
        </w:rPr>
        <w:t xml:space="preserve">: </w:t>
      </w:r>
      <w:r w:rsidRPr="003A3D67">
        <w:rPr>
          <w:rFonts w:ascii="Times New Roman" w:hAnsi="Times New Roman" w:cs="Times New Roman"/>
          <w:sz w:val="24"/>
          <w:szCs w:val="24"/>
          <w:u w:val="single"/>
          <w:lang w:val="kk-KZ"/>
        </w:rPr>
        <w:t>қ</w:t>
      </w:r>
      <w:r w:rsidR="00B66143" w:rsidRPr="003A3D67">
        <w:rPr>
          <w:rFonts w:ascii="Times New Roman" w:hAnsi="Times New Roman" w:cs="Times New Roman"/>
          <w:sz w:val="24"/>
          <w:szCs w:val="24"/>
          <w:u w:val="single"/>
          <w:lang w:val="kk-KZ"/>
        </w:rPr>
        <w:t>аңтар</w:t>
      </w:r>
      <w:r w:rsidRPr="003A3D67">
        <w:rPr>
          <w:rFonts w:ascii="Times New Roman" w:hAnsi="Times New Roman" w:cs="Times New Roman"/>
          <w:sz w:val="24"/>
          <w:szCs w:val="24"/>
          <w:u w:val="single"/>
          <w:lang w:val="kk-KZ"/>
        </w:rPr>
        <w:t xml:space="preserve"> айы</w:t>
      </w:r>
      <w:r w:rsidR="004A6B1D" w:rsidRPr="003A3D67">
        <w:rPr>
          <w:rFonts w:ascii="Times New Roman" w:hAnsi="Times New Roman" w:cs="Times New Roman"/>
          <w:sz w:val="24"/>
          <w:szCs w:val="24"/>
          <w:u w:val="single"/>
          <w:lang w:val="kk-KZ"/>
        </w:rPr>
        <w:t xml:space="preserve">, </w:t>
      </w:r>
      <w:r w:rsidRPr="003A3D67">
        <w:rPr>
          <w:rFonts w:ascii="Times New Roman" w:hAnsi="Times New Roman" w:cs="Times New Roman"/>
          <w:sz w:val="24"/>
          <w:szCs w:val="24"/>
          <w:u w:val="single"/>
          <w:lang w:val="kk-KZ"/>
        </w:rPr>
        <w:t xml:space="preserve"> 202</w:t>
      </w:r>
      <w:r w:rsidR="00B66143" w:rsidRPr="003A3D67">
        <w:rPr>
          <w:rFonts w:ascii="Times New Roman" w:hAnsi="Times New Roman" w:cs="Times New Roman"/>
          <w:sz w:val="24"/>
          <w:szCs w:val="24"/>
          <w:u w:val="single"/>
          <w:lang w:val="kk-KZ"/>
        </w:rPr>
        <w:t>3</w:t>
      </w:r>
      <w:r w:rsidR="004A6B1D" w:rsidRPr="003A3D67">
        <w:rPr>
          <w:rFonts w:ascii="Times New Roman" w:hAnsi="Times New Roman" w:cs="Times New Roman"/>
          <w:sz w:val="24"/>
          <w:szCs w:val="24"/>
          <w:u w:val="single"/>
          <w:lang w:val="kk-KZ"/>
        </w:rPr>
        <w:t xml:space="preserve"> ж.</w:t>
      </w:r>
    </w:p>
    <w:tbl>
      <w:tblPr>
        <w:tblStyle w:val="a3"/>
        <w:tblW w:w="0" w:type="auto"/>
        <w:tblInd w:w="392" w:type="dxa"/>
        <w:tblLook w:val="04A0" w:firstRow="1" w:lastRow="0" w:firstColumn="1" w:lastColumn="0" w:noHBand="0" w:noVBand="1"/>
      </w:tblPr>
      <w:tblGrid>
        <w:gridCol w:w="553"/>
        <w:gridCol w:w="2732"/>
        <w:gridCol w:w="6036"/>
      </w:tblGrid>
      <w:tr w:rsidR="003815A6" w:rsidRPr="003A3D67" w:rsidTr="00D145D6">
        <w:trPr>
          <w:trHeight w:val="900"/>
        </w:trPr>
        <w:tc>
          <w:tcPr>
            <w:tcW w:w="553" w:type="dxa"/>
          </w:tcPr>
          <w:p w:rsidR="003815A6" w:rsidRPr="003A3D67" w:rsidRDefault="003815A6" w:rsidP="003815A6">
            <w:pPr>
              <w:rPr>
                <w:rFonts w:ascii="Times New Roman" w:hAnsi="Times New Roman" w:cs="Times New Roman"/>
                <w:sz w:val="24"/>
                <w:szCs w:val="24"/>
                <w:lang w:val="kk-KZ"/>
              </w:rPr>
            </w:pPr>
          </w:p>
        </w:tc>
        <w:tc>
          <w:tcPr>
            <w:tcW w:w="2732" w:type="dxa"/>
          </w:tcPr>
          <w:p w:rsidR="003815A6" w:rsidRPr="003A3D67" w:rsidRDefault="003815A6" w:rsidP="003815A6">
            <w:pPr>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Ұйымдастырылған                      іс-әрекет</w:t>
            </w:r>
          </w:p>
          <w:p w:rsidR="004A6B1D" w:rsidRPr="003A3D67" w:rsidRDefault="004A6B1D" w:rsidP="003815A6">
            <w:pPr>
              <w:jc w:val="center"/>
              <w:rPr>
                <w:rFonts w:ascii="Times New Roman" w:hAnsi="Times New Roman" w:cs="Times New Roman"/>
                <w:sz w:val="24"/>
                <w:szCs w:val="24"/>
                <w:lang w:val="kk-KZ"/>
              </w:rPr>
            </w:pPr>
          </w:p>
        </w:tc>
        <w:tc>
          <w:tcPr>
            <w:tcW w:w="6036" w:type="dxa"/>
          </w:tcPr>
          <w:p w:rsidR="003815A6" w:rsidRPr="003A3D67" w:rsidRDefault="003815A6" w:rsidP="003815A6">
            <w:pPr>
              <w:jc w:val="center"/>
              <w:rPr>
                <w:rFonts w:ascii="Times New Roman" w:hAnsi="Times New Roman" w:cs="Times New Roman"/>
                <w:sz w:val="24"/>
                <w:szCs w:val="24"/>
                <w:lang w:val="kk-KZ"/>
              </w:rPr>
            </w:pPr>
            <w:r w:rsidRPr="003A3D67">
              <w:rPr>
                <w:rFonts w:ascii="Times New Roman" w:hAnsi="Times New Roman" w:cs="Times New Roman"/>
                <w:b/>
                <w:sz w:val="24"/>
                <w:szCs w:val="24"/>
                <w:lang w:val="kk-KZ"/>
              </w:rPr>
              <w:t>Ұйымдастырылған іс-әрекеттің міндеттері</w:t>
            </w:r>
          </w:p>
        </w:tc>
      </w:tr>
      <w:tr w:rsidR="00B66143" w:rsidRPr="003A3D67" w:rsidTr="00B66143">
        <w:tc>
          <w:tcPr>
            <w:tcW w:w="553" w:type="dxa"/>
            <w:vMerge w:val="restart"/>
            <w:textDirection w:val="btLr"/>
          </w:tcPr>
          <w:p w:rsidR="00B66143" w:rsidRPr="003A3D67" w:rsidRDefault="00B66143" w:rsidP="00B66143">
            <w:pPr>
              <w:ind w:left="113" w:right="113"/>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Қаңтар</w:t>
            </w:r>
          </w:p>
        </w:tc>
        <w:tc>
          <w:tcPr>
            <w:tcW w:w="2732" w:type="dxa"/>
          </w:tcPr>
          <w:p w:rsidR="00B66143" w:rsidRPr="003A3D67" w:rsidRDefault="00B66143" w:rsidP="00B66143">
            <w:pPr>
              <w:pStyle w:val="a4"/>
              <w:spacing w:before="0" w:beforeAutospacing="0" w:after="0" w:afterAutospacing="0"/>
              <w:rPr>
                <w:color w:val="000000"/>
              </w:rPr>
            </w:pPr>
            <w:proofErr w:type="gramStart"/>
            <w:r w:rsidRPr="003A3D67">
              <w:rPr>
                <w:b/>
                <w:bCs/>
                <w:color w:val="000000"/>
              </w:rPr>
              <w:t>Дене</w:t>
            </w:r>
            <w:proofErr w:type="gramEnd"/>
            <w:r w:rsidRPr="003A3D67">
              <w:rPr>
                <w:b/>
                <w:bCs/>
                <w:color w:val="000000"/>
              </w:rPr>
              <w:t xml:space="preserve"> шынықтыру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Негізгі қимылдар:</w:t>
            </w:r>
          </w:p>
          <w:p w:rsidR="00B66143" w:rsidRPr="003A3D67" w:rsidRDefault="00B66143" w:rsidP="00B66143">
            <w:pPr>
              <w:pStyle w:val="a4"/>
              <w:spacing w:before="0" w:beforeAutospacing="0" w:after="240" w:afterAutospacing="0"/>
              <w:rPr>
                <w:color w:val="000000"/>
              </w:rPr>
            </w:pPr>
            <w:proofErr w:type="gramStart"/>
            <w:r w:rsidRPr="003A3D67">
              <w:rPr>
                <w:color w:val="000000"/>
              </w:rPr>
              <w:t>Жүру</w:t>
            </w:r>
            <w:proofErr w:type="gramEnd"/>
            <w:r w:rsidRPr="003A3D67">
              <w:rPr>
                <w:color w:val="000000"/>
              </w:rPr>
              <w:t>.  Ересектің көмегімен модульге (биіктігі 10–15 сантиметр) шығ</w:t>
            </w:r>
            <w:proofErr w:type="gramStart"/>
            <w:r w:rsidRPr="003A3D67">
              <w:rPr>
                <w:color w:val="000000"/>
              </w:rPr>
              <w:t>у ж</w:t>
            </w:r>
            <w:proofErr w:type="gramEnd"/>
            <w:r w:rsidRPr="003A3D67">
              <w:rPr>
                <w:color w:val="000000"/>
              </w:rPr>
              <w:t>әне одан түсу, еденде жатқан лентадан (арқаннан, таяқтан) аттап өте білуге үйрету.</w:t>
            </w:r>
          </w:p>
          <w:p w:rsidR="00B66143" w:rsidRPr="003A3D67" w:rsidRDefault="00B66143" w:rsidP="00B66143">
            <w:pPr>
              <w:pStyle w:val="a4"/>
              <w:spacing w:before="0" w:beforeAutospacing="0" w:after="240" w:afterAutospacing="0"/>
              <w:rPr>
                <w:color w:val="000000"/>
              </w:rPr>
            </w:pPr>
            <w:r w:rsidRPr="003A3D67">
              <w:rPr>
                <w:color w:val="000000"/>
              </w:rPr>
              <w:t xml:space="preserve">Еңбектеу, өрмелеу. </w:t>
            </w:r>
            <w:proofErr w:type="gramStart"/>
            <w:r w:rsidRPr="003A3D67">
              <w:rPr>
                <w:color w:val="000000"/>
              </w:rPr>
              <w:t>Ша</w:t>
            </w:r>
            <w:proofErr w:type="gramEnd"/>
            <w:r w:rsidRPr="003A3D67">
              <w:rPr>
                <w:color w:val="000000"/>
              </w:rPr>
              <w:t>ғын саты бойымен жоғары-төмен өрмелей білуді (биіктігі 1 метр) дамыту.</w:t>
            </w:r>
          </w:p>
          <w:p w:rsidR="00B66143" w:rsidRPr="003A3D67" w:rsidRDefault="00B66143" w:rsidP="00B66143">
            <w:pPr>
              <w:pStyle w:val="a4"/>
              <w:spacing w:before="0" w:beforeAutospacing="0" w:after="240" w:afterAutospacing="0"/>
              <w:rPr>
                <w:color w:val="000000"/>
              </w:rPr>
            </w:pPr>
            <w:r w:rsidRPr="003A3D67">
              <w:rPr>
                <w:color w:val="000000"/>
              </w:rPr>
              <w:t>Домалату, лақтыру. Допты екі қолмен алғ</w:t>
            </w:r>
            <w:proofErr w:type="gramStart"/>
            <w:r w:rsidRPr="003A3D67">
              <w:rPr>
                <w:color w:val="000000"/>
              </w:rPr>
              <w:t>а ла</w:t>
            </w:r>
            <w:proofErr w:type="gramEnd"/>
            <w:r w:rsidRPr="003A3D67">
              <w:rPr>
                <w:color w:val="000000"/>
              </w:rPr>
              <w:t>қтыру, допты алға домалату, допты (диаметрі 6–8 сантиметр) төменге, қашықтыққа лақтыра білуге үйрету.</w:t>
            </w:r>
          </w:p>
          <w:p w:rsidR="00B66143" w:rsidRPr="003A3D67" w:rsidRDefault="00B66143" w:rsidP="00B66143">
            <w:pPr>
              <w:pStyle w:val="a4"/>
              <w:spacing w:before="0" w:beforeAutospacing="0" w:after="240" w:afterAutospacing="0"/>
              <w:rPr>
                <w:color w:val="000000"/>
              </w:rPr>
            </w:pPr>
            <w:r w:rsidRPr="003A3D67">
              <w:rPr>
                <w:color w:val="000000"/>
              </w:rPr>
              <w:t>Мәдени-гигиеналық дағдыны және өзін</w:t>
            </w:r>
            <w:proofErr w:type="gramStart"/>
            <w:r w:rsidRPr="003A3D67">
              <w:rPr>
                <w:color w:val="000000"/>
              </w:rPr>
              <w:t>е-</w:t>
            </w:r>
            <w:proofErr w:type="gramEnd"/>
            <w:r w:rsidRPr="003A3D67">
              <w:rPr>
                <w:color w:val="000000"/>
              </w:rPr>
              <w:t>өзі қызмет көрсету дағдысын қалыптастыру.      </w:t>
            </w:r>
          </w:p>
          <w:p w:rsidR="00B66143" w:rsidRPr="003A3D67" w:rsidRDefault="00B66143" w:rsidP="00B66143">
            <w:pPr>
              <w:pStyle w:val="a4"/>
              <w:spacing w:before="0" w:beforeAutospacing="0" w:after="240" w:afterAutospacing="0"/>
              <w:rPr>
                <w:color w:val="000000"/>
              </w:rPr>
            </w:pPr>
            <w:r w:rsidRPr="003A3D67">
              <w:rPr>
                <w:color w:val="000000"/>
              </w:rPr>
              <w:t>Тамақтану алдында және лас болған кезде қолын жууға, қою тамақты қасықпен өз бетінше жеуге, сорпа тамақты ішуге үйрету, ересектің көмегімен майлықты қолдана білуге үйретуді жалғастыру.</w:t>
            </w:r>
          </w:p>
          <w:p w:rsidR="00B66143" w:rsidRPr="003A3D67" w:rsidRDefault="00B66143" w:rsidP="00B66143">
            <w:pPr>
              <w:pStyle w:val="a4"/>
              <w:spacing w:before="0" w:beforeAutospacing="0" w:after="240" w:afterAutospacing="0"/>
              <w:rPr>
                <w:color w:val="000000"/>
              </w:rPr>
            </w:pPr>
            <w:r w:rsidRPr="003A3D67">
              <w:rPr>
                <w:color w:val="000000"/>
              </w:rPr>
              <w:t>Жалпы дамытушы жаттығулар: қолдың саусақтарын жұмып, ашу, бүгу және қайта жазу, ұсақ заттарды саусақтарымен ілі</w:t>
            </w:r>
            <w:proofErr w:type="gramStart"/>
            <w:r w:rsidRPr="003A3D67">
              <w:rPr>
                <w:color w:val="000000"/>
              </w:rPr>
              <w:t>п</w:t>
            </w:r>
            <w:proofErr w:type="gramEnd"/>
            <w:r w:rsidRPr="003A3D67">
              <w:rPr>
                <w:color w:val="000000"/>
              </w:rPr>
              <w:t xml:space="preserve"> ала білуге үйрету.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Сөйлеуді дамыту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Сөзді түсіну. Тұрмыстық және ойын әрекеттерін жуыну, қыдыру; заттардың түстерін: қызыл, кө</w:t>
            </w:r>
            <w:proofErr w:type="gramStart"/>
            <w:r w:rsidRPr="003A3D67">
              <w:rPr>
                <w:color w:val="000000"/>
              </w:rPr>
              <w:t>к</w:t>
            </w:r>
            <w:proofErr w:type="gramEnd"/>
            <w:r w:rsidRPr="003A3D67">
              <w:rPr>
                <w:color w:val="000000"/>
              </w:rPr>
              <w:t>, қарама-қарсы өлшемдерді: үлкен, кіші, фигураларды: текше, кірпіш білдіретін сөздерді атауға және көрсетуге үйрету.</w:t>
            </w:r>
          </w:p>
          <w:p w:rsidR="00B66143" w:rsidRPr="003A3D67" w:rsidRDefault="00B66143" w:rsidP="00B66143">
            <w:pPr>
              <w:pStyle w:val="a4"/>
              <w:spacing w:before="0" w:beforeAutospacing="0" w:after="240" w:afterAutospacing="0"/>
              <w:rPr>
                <w:color w:val="000000"/>
              </w:rPr>
            </w:pPr>
            <w:r w:rsidRPr="003A3D67">
              <w:rPr>
                <w:color w:val="000000"/>
              </w:rPr>
              <w:t>Белсенді сөйлеуді дамыту. Белсенді сөздікті белгілі қимылдарды: ал, бер, аш, тұ</w:t>
            </w:r>
            <w:proofErr w:type="gramStart"/>
            <w:r w:rsidRPr="003A3D67">
              <w:rPr>
                <w:color w:val="000000"/>
              </w:rPr>
              <w:t>р</w:t>
            </w:r>
            <w:proofErr w:type="gramEnd"/>
            <w:r w:rsidRPr="003A3D67">
              <w:rPr>
                <w:color w:val="000000"/>
              </w:rPr>
              <w:t>, жібер, ұйықта, бар дегенді білдіретін сөздермен толықтыру.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Көркем әдебиет</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Көркем әдебиетті қ</w:t>
            </w:r>
            <w:proofErr w:type="gramStart"/>
            <w:r w:rsidRPr="003A3D67">
              <w:rPr>
                <w:color w:val="000000"/>
              </w:rPr>
              <w:t>абылдау</w:t>
            </w:r>
            <w:proofErr w:type="gramEnd"/>
            <w:r w:rsidRPr="003A3D67">
              <w:rPr>
                <w:color w:val="000000"/>
              </w:rPr>
              <w:t>ға қызығушылықты ояту. Шағын, мазмұ</w:t>
            </w:r>
            <w:proofErr w:type="gramStart"/>
            <w:r w:rsidRPr="003A3D67">
              <w:rPr>
                <w:color w:val="000000"/>
              </w:rPr>
              <w:t>ны т</w:t>
            </w:r>
            <w:proofErr w:type="gramEnd"/>
            <w:r w:rsidRPr="003A3D67">
              <w:rPr>
                <w:color w:val="000000"/>
              </w:rPr>
              <w:t>үсінікті өлеңдерді, әңгімелерді, тақпақтарды, бесік жырларын тыңдай білуді дамыту, шығарманы оқып беруді суреттер, ойыншықтар, әрекеттерді көрсетумен (әңгімелеу) сүйемелдеу.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Сенсорика</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Заттардың көлеміне (үлкен, кіші), түсіне (қызыл, кө</w:t>
            </w:r>
            <w:proofErr w:type="gramStart"/>
            <w:r w:rsidRPr="003A3D67">
              <w:rPr>
                <w:color w:val="000000"/>
              </w:rPr>
              <w:t>к</w:t>
            </w:r>
            <w:proofErr w:type="gramEnd"/>
            <w:r w:rsidRPr="003A3D67">
              <w:rPr>
                <w:color w:val="000000"/>
              </w:rPr>
              <w:t>) бағдар жасай отырып, әртүрлі әрекеттерді (ашу - жабу, өткізу - шығару, домалату, қадау, сабақтау, қою, байлау, төсеу) орындай білуге үйрету.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Қоршаған ортамен таныстыру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Балаларды өлі табиғат заттарымен (су, құм, тас) таныстыру, олармен әрекет етуді көрсету (сумен жуыну, құммен ойнау, тастарды жинау).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Мүсіндеу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Балалардың ермексаздың, сазбалшықтың кесектерін алақан арасында домалатып, «шарлар» жасау, жалпақ, дөңгелек </w:t>
            </w:r>
            <w:proofErr w:type="gramStart"/>
            <w:r w:rsidRPr="003A3D67">
              <w:rPr>
                <w:color w:val="000000"/>
              </w:rPr>
              <w:t>п</w:t>
            </w:r>
            <w:proofErr w:type="gramEnd"/>
            <w:r w:rsidRPr="003A3D67">
              <w:rPr>
                <w:color w:val="000000"/>
              </w:rPr>
              <w:t>ішіндерді мүсіндеуді жетілдіру жұмысын жалғастыру.</w:t>
            </w:r>
          </w:p>
        </w:tc>
      </w:tr>
      <w:tr w:rsidR="00B66143" w:rsidRPr="003A3D67" w:rsidTr="00B66143">
        <w:tc>
          <w:tcPr>
            <w:tcW w:w="553" w:type="dxa"/>
            <w:vMerge/>
          </w:tcPr>
          <w:p w:rsidR="00B66143" w:rsidRPr="003A3D67" w:rsidRDefault="00B66143" w:rsidP="00B66143">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Музыка</w:t>
            </w:r>
          </w:p>
        </w:tc>
        <w:tc>
          <w:tcPr>
            <w:tcW w:w="6036" w:type="dxa"/>
          </w:tcPr>
          <w:p w:rsidR="00B66143" w:rsidRPr="003A3D67" w:rsidRDefault="00B66143" w:rsidP="00B66143">
            <w:pPr>
              <w:pStyle w:val="a4"/>
              <w:spacing w:before="0" w:beforeAutospacing="0" w:after="240" w:afterAutospacing="0"/>
              <w:rPr>
                <w:color w:val="000000"/>
              </w:rPr>
            </w:pPr>
            <w:proofErr w:type="gramStart"/>
            <w:r w:rsidRPr="003A3D67">
              <w:rPr>
                <w:color w:val="000000"/>
              </w:rPr>
              <w:t>Балалар</w:t>
            </w:r>
            <w:proofErr w:type="gramEnd"/>
            <w:r w:rsidRPr="003A3D67">
              <w:rPr>
                <w:color w:val="000000"/>
              </w:rPr>
              <w:t xml:space="preserve">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Музыкамен </w:t>
            </w:r>
            <w:proofErr w:type="gramStart"/>
            <w:r w:rsidRPr="003A3D67">
              <w:rPr>
                <w:color w:val="000000"/>
              </w:rPr>
              <w:t>жүру</w:t>
            </w:r>
            <w:proofErr w:type="gramEnd"/>
            <w:r w:rsidRPr="003A3D67">
              <w:rPr>
                <w:color w:val="000000"/>
              </w:rPr>
              <w:t>, жүгіру, заттармен қарапайым қимылдар орындау: жалаушаны жоғары көтеру, оларды желбірету, сылдырмақты сылдырлату; оларды өз бетінше орындауға үйрету.</w:t>
            </w:r>
          </w:p>
        </w:tc>
      </w:tr>
    </w:tbl>
    <w:p w:rsidR="003815A6" w:rsidRPr="003A3D67" w:rsidRDefault="003815A6" w:rsidP="00B66143">
      <w:pPr>
        <w:spacing w:line="240" w:lineRule="auto"/>
        <w:rPr>
          <w:rFonts w:ascii="Times New Roman" w:hAnsi="Times New Roman" w:cs="Times New Roman"/>
          <w:sz w:val="24"/>
          <w:szCs w:val="24"/>
          <w:lang w:val="kk-KZ"/>
        </w:rPr>
      </w:pPr>
    </w:p>
    <w:p w:rsidR="00A300E7" w:rsidRPr="003A3D67" w:rsidRDefault="00A300E7" w:rsidP="00B66143">
      <w:pPr>
        <w:spacing w:line="240" w:lineRule="auto"/>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F67198" w:rsidRPr="003A3D67" w:rsidRDefault="00F67198" w:rsidP="003815A6">
      <w:pPr>
        <w:rPr>
          <w:rFonts w:ascii="Times New Roman" w:hAnsi="Times New Roman" w:cs="Times New Roman"/>
          <w:sz w:val="24"/>
          <w:szCs w:val="24"/>
          <w:lang w:val="kk-KZ"/>
        </w:rPr>
      </w:pPr>
    </w:p>
    <w:p w:rsidR="00F67198" w:rsidRPr="003A3D67" w:rsidRDefault="00F67198" w:rsidP="003815A6">
      <w:pPr>
        <w:rPr>
          <w:rFonts w:ascii="Times New Roman" w:hAnsi="Times New Roman" w:cs="Times New Roman"/>
          <w:sz w:val="24"/>
          <w:szCs w:val="24"/>
          <w:lang w:val="kk-KZ"/>
        </w:rPr>
      </w:pPr>
    </w:p>
    <w:p w:rsidR="00B66143" w:rsidRPr="003A3D67" w:rsidRDefault="00B66143" w:rsidP="00B66143">
      <w:pPr>
        <w:pStyle w:val="Default"/>
        <w:rPr>
          <w:b/>
          <w:bCs/>
          <w:lang w:val="kk-KZ"/>
        </w:rPr>
      </w:pPr>
    </w:p>
    <w:p w:rsidR="00F67198" w:rsidRPr="003A3D67" w:rsidRDefault="00F67198" w:rsidP="00B66143">
      <w:pPr>
        <w:pStyle w:val="Default"/>
        <w:rPr>
          <w:b/>
          <w:bCs/>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B66143" w:rsidRPr="003A3D67" w:rsidRDefault="00B66143" w:rsidP="00B66143">
      <w:pPr>
        <w:pStyle w:val="Default"/>
        <w:rPr>
          <w:b/>
          <w:lang w:val="kk-KZ"/>
        </w:rPr>
      </w:pPr>
      <w:r w:rsidRPr="003A3D67">
        <w:rPr>
          <w:b/>
          <w:lang w:val="kk-KZ"/>
        </w:rPr>
        <w:t>Білім беру ұйымы:</w:t>
      </w:r>
      <w:r w:rsidRPr="003A3D67">
        <w:rPr>
          <w:u w:val="single"/>
          <w:lang w:val="kk-KZ"/>
        </w:rPr>
        <w:t>"Балдырған" бөбекжайы МКҚК-ы</w:t>
      </w:r>
    </w:p>
    <w:p w:rsidR="00B66143" w:rsidRPr="003A3D67" w:rsidRDefault="00B66143" w:rsidP="00B66143">
      <w:pPr>
        <w:pStyle w:val="Default"/>
        <w:rPr>
          <w:u w:val="single"/>
          <w:lang w:val="kk-KZ"/>
        </w:rPr>
      </w:pPr>
      <w:r w:rsidRPr="003A3D67">
        <w:rPr>
          <w:b/>
          <w:lang w:val="kk-KZ"/>
        </w:rPr>
        <w:t>Топ:</w:t>
      </w:r>
      <w:r w:rsidRPr="003A3D67">
        <w:rPr>
          <w:u w:val="single"/>
          <w:lang w:val="kk-KZ"/>
        </w:rPr>
        <w:t>ерте жас тобы</w:t>
      </w:r>
    </w:p>
    <w:p w:rsidR="00B66143" w:rsidRPr="003A3D67" w:rsidRDefault="00B66143" w:rsidP="00B66143">
      <w:pPr>
        <w:pStyle w:val="Default"/>
        <w:rPr>
          <w:u w:val="single"/>
          <w:lang w:val="kk-KZ"/>
        </w:rPr>
      </w:pPr>
      <w:r w:rsidRPr="003A3D67">
        <w:rPr>
          <w:b/>
          <w:lang w:val="kk-KZ"/>
        </w:rPr>
        <w:t>Балалардың жасы:</w:t>
      </w:r>
      <w:r w:rsidRPr="003A3D67">
        <w:rPr>
          <w:u w:val="single"/>
          <w:lang w:val="kk-KZ"/>
        </w:rPr>
        <w:t>1</w:t>
      </w:r>
    </w:p>
    <w:p w:rsidR="00B66143" w:rsidRPr="003A3D67" w:rsidRDefault="00B66143" w:rsidP="00B66143">
      <w:pPr>
        <w:rPr>
          <w:rFonts w:ascii="Times New Roman" w:hAnsi="Times New Roman" w:cs="Times New Roman"/>
          <w:sz w:val="24"/>
          <w:szCs w:val="24"/>
          <w:u w:val="single"/>
          <w:lang w:val="kk-KZ"/>
        </w:rPr>
      </w:pPr>
      <w:r w:rsidRPr="003A3D67">
        <w:rPr>
          <w:rFonts w:ascii="Times New Roman" w:hAnsi="Times New Roman" w:cs="Times New Roman"/>
          <w:b/>
          <w:sz w:val="24"/>
          <w:szCs w:val="24"/>
          <w:lang w:val="kk-KZ"/>
        </w:rPr>
        <w:t>Жоспардың құрылу кезеңі (айды, жылды көрсету</w:t>
      </w:r>
      <w:r w:rsidRPr="003A3D67">
        <w:rPr>
          <w:rFonts w:ascii="Times New Roman" w:hAnsi="Times New Roman" w:cs="Times New Roman"/>
          <w:sz w:val="24"/>
          <w:szCs w:val="24"/>
          <w:lang w:val="kk-KZ"/>
        </w:rPr>
        <w:t xml:space="preserve">): </w:t>
      </w:r>
      <w:r w:rsidRPr="003A3D67">
        <w:rPr>
          <w:rFonts w:ascii="Times New Roman" w:hAnsi="Times New Roman" w:cs="Times New Roman"/>
          <w:sz w:val="24"/>
          <w:szCs w:val="24"/>
          <w:u w:val="single"/>
          <w:lang w:val="kk-KZ"/>
        </w:rPr>
        <w:t>ақпан айы,  2023 ж.</w:t>
      </w:r>
    </w:p>
    <w:tbl>
      <w:tblPr>
        <w:tblStyle w:val="a3"/>
        <w:tblW w:w="0" w:type="auto"/>
        <w:tblInd w:w="392" w:type="dxa"/>
        <w:tblLook w:val="04A0" w:firstRow="1" w:lastRow="0" w:firstColumn="1" w:lastColumn="0" w:noHBand="0" w:noVBand="1"/>
      </w:tblPr>
      <w:tblGrid>
        <w:gridCol w:w="553"/>
        <w:gridCol w:w="2732"/>
        <w:gridCol w:w="6036"/>
      </w:tblGrid>
      <w:tr w:rsidR="00B66143" w:rsidRPr="003A3D67" w:rsidTr="007841D4">
        <w:tc>
          <w:tcPr>
            <w:tcW w:w="553" w:type="dxa"/>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7841D4">
            <w:pPr>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Ұйымдастырылған                      іс-әрекет</w:t>
            </w:r>
          </w:p>
          <w:p w:rsidR="00B66143" w:rsidRPr="003A3D67" w:rsidRDefault="00B66143" w:rsidP="007841D4">
            <w:pPr>
              <w:jc w:val="center"/>
              <w:rPr>
                <w:rFonts w:ascii="Times New Roman" w:hAnsi="Times New Roman" w:cs="Times New Roman"/>
                <w:sz w:val="24"/>
                <w:szCs w:val="24"/>
                <w:lang w:val="kk-KZ"/>
              </w:rPr>
            </w:pPr>
          </w:p>
        </w:tc>
        <w:tc>
          <w:tcPr>
            <w:tcW w:w="6036" w:type="dxa"/>
          </w:tcPr>
          <w:p w:rsidR="00B66143" w:rsidRPr="003A3D67" w:rsidRDefault="00B66143" w:rsidP="007841D4">
            <w:pPr>
              <w:jc w:val="center"/>
              <w:rPr>
                <w:rFonts w:ascii="Times New Roman" w:hAnsi="Times New Roman" w:cs="Times New Roman"/>
                <w:sz w:val="24"/>
                <w:szCs w:val="24"/>
                <w:lang w:val="kk-KZ"/>
              </w:rPr>
            </w:pPr>
            <w:r w:rsidRPr="003A3D67">
              <w:rPr>
                <w:rFonts w:ascii="Times New Roman" w:hAnsi="Times New Roman" w:cs="Times New Roman"/>
                <w:b/>
                <w:sz w:val="24"/>
                <w:szCs w:val="24"/>
                <w:lang w:val="kk-KZ"/>
              </w:rPr>
              <w:t>Ұйымдастырылған іс-әрекеттің міндеттері</w:t>
            </w:r>
          </w:p>
        </w:tc>
      </w:tr>
      <w:tr w:rsidR="00B66143" w:rsidRPr="003A3D67" w:rsidTr="007841D4">
        <w:tc>
          <w:tcPr>
            <w:tcW w:w="553" w:type="dxa"/>
            <w:vMerge w:val="restart"/>
            <w:textDirection w:val="btLr"/>
          </w:tcPr>
          <w:p w:rsidR="00B66143" w:rsidRPr="003A3D67" w:rsidRDefault="00B66143" w:rsidP="007841D4">
            <w:pPr>
              <w:ind w:left="113" w:right="113"/>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Ақпан</w:t>
            </w:r>
          </w:p>
        </w:tc>
        <w:tc>
          <w:tcPr>
            <w:tcW w:w="2732" w:type="dxa"/>
          </w:tcPr>
          <w:p w:rsidR="00B66143" w:rsidRPr="003A3D67" w:rsidRDefault="00B66143" w:rsidP="00B66143">
            <w:pPr>
              <w:pStyle w:val="a4"/>
              <w:spacing w:before="0" w:beforeAutospacing="0" w:after="0" w:afterAutospacing="0"/>
            </w:pPr>
            <w:proofErr w:type="gramStart"/>
            <w:r w:rsidRPr="003A3D67">
              <w:rPr>
                <w:b/>
                <w:bCs/>
              </w:rPr>
              <w:t>Дене</w:t>
            </w:r>
            <w:proofErr w:type="gramEnd"/>
            <w:r w:rsidRPr="003A3D67">
              <w:rPr>
                <w:b/>
                <w:bCs/>
              </w:rPr>
              <w:t xml:space="preserve"> шынықтыру</w:t>
            </w:r>
          </w:p>
        </w:tc>
        <w:tc>
          <w:tcPr>
            <w:tcW w:w="6036" w:type="dxa"/>
          </w:tcPr>
          <w:p w:rsidR="00B66143" w:rsidRPr="003A3D67" w:rsidRDefault="00B66143" w:rsidP="00B66143">
            <w:pPr>
              <w:pStyle w:val="a4"/>
              <w:spacing w:before="0" w:beforeAutospacing="0" w:after="240" w:afterAutospacing="0"/>
            </w:pPr>
            <w:r w:rsidRPr="003A3D67">
              <w:t>Негізгі қимылдар</w:t>
            </w:r>
          </w:p>
          <w:p w:rsidR="00B66143" w:rsidRPr="003A3D67" w:rsidRDefault="00B66143" w:rsidP="00B66143">
            <w:pPr>
              <w:pStyle w:val="a4"/>
              <w:spacing w:before="0" w:beforeAutospacing="0" w:after="240" w:afterAutospacing="0"/>
            </w:pPr>
            <w:proofErr w:type="gramStart"/>
            <w:r w:rsidRPr="003A3D67">
              <w:t>Жүру</w:t>
            </w:r>
            <w:proofErr w:type="gramEnd"/>
            <w:r w:rsidRPr="003A3D67">
              <w:t>. Ересектің көмегімен модульге (биіктігі 10–15 сантиметр) шығ</w:t>
            </w:r>
            <w:proofErr w:type="gramStart"/>
            <w:r w:rsidRPr="003A3D67">
              <w:t>у ж</w:t>
            </w:r>
            <w:proofErr w:type="gramEnd"/>
            <w:r w:rsidRPr="003A3D67">
              <w:t>әне одан түсу, еденде жатқан лентадан (арқаннан, таяқтан) аттап өту.</w:t>
            </w:r>
          </w:p>
          <w:p w:rsidR="00B66143" w:rsidRPr="003A3D67" w:rsidRDefault="00B66143" w:rsidP="00B66143">
            <w:pPr>
              <w:pStyle w:val="a4"/>
              <w:spacing w:before="0" w:beforeAutospacing="0" w:after="240" w:afterAutospacing="0"/>
            </w:pPr>
            <w:r w:rsidRPr="003A3D67">
              <w:t xml:space="preserve">Еңбектеу, өрмелеу. </w:t>
            </w:r>
            <w:proofErr w:type="gramStart"/>
            <w:r w:rsidRPr="003A3D67">
              <w:t>Ша</w:t>
            </w:r>
            <w:proofErr w:type="gramEnd"/>
            <w:r w:rsidRPr="003A3D67">
              <w:t>ғын саты бойымен жоғары-төмен өрмелеуді дамыту (биіктігі 1 метр).</w:t>
            </w:r>
          </w:p>
          <w:p w:rsidR="00B66143" w:rsidRPr="003A3D67" w:rsidRDefault="00B66143" w:rsidP="00B66143">
            <w:pPr>
              <w:pStyle w:val="a4"/>
              <w:spacing w:before="0" w:beforeAutospacing="0" w:after="240" w:afterAutospacing="0"/>
            </w:pPr>
            <w:r w:rsidRPr="003A3D67">
              <w:t>Домалату, лақтыру. Допты екі қолмен алғ</w:t>
            </w:r>
            <w:proofErr w:type="gramStart"/>
            <w:r w:rsidRPr="003A3D67">
              <w:t>а ла</w:t>
            </w:r>
            <w:proofErr w:type="gramEnd"/>
            <w:r w:rsidRPr="003A3D67">
              <w:t>қтыру, допты алға домалату (отырып, тұрып), допты (диаметрі 6–8 сантиметр) төменге, қашықтыққа лақтыру.</w:t>
            </w:r>
          </w:p>
          <w:p w:rsidR="00B66143" w:rsidRPr="003A3D67" w:rsidRDefault="00B66143" w:rsidP="00B66143">
            <w:pPr>
              <w:pStyle w:val="a4"/>
              <w:spacing w:before="0" w:beforeAutospacing="0" w:after="240" w:afterAutospacing="0"/>
            </w:pPr>
            <w:r w:rsidRPr="003A3D67">
              <w:t>Мәдени-гигиеналық және өзін</w:t>
            </w:r>
            <w:proofErr w:type="gramStart"/>
            <w:r w:rsidRPr="003A3D67">
              <w:t>е-</w:t>
            </w:r>
            <w:proofErr w:type="gramEnd"/>
            <w:r w:rsidRPr="003A3D67">
              <w:t>өзі қызмет көрсету дағдылары. Тамақтанар алдында және лас болған кезде қолды жууды, қою және сорпа тағамдарды қасықпен өз бетінше жеуді, ересек адамның көмегімен майлықты қолдануды үйренуді жалғастыру.</w:t>
            </w:r>
          </w:p>
          <w:p w:rsidR="00B66143" w:rsidRPr="003A3D67" w:rsidRDefault="00B66143" w:rsidP="00B66143">
            <w:pPr>
              <w:pStyle w:val="a4"/>
              <w:spacing w:before="0" w:beforeAutospacing="0" w:after="240" w:afterAutospacing="0"/>
            </w:pPr>
            <w:r w:rsidRPr="003A3D67">
              <w:t>Жалпы дамыту жаттығулары. Саусақтарды бүгуге және созуға, саусақтарды қ</w:t>
            </w:r>
            <w:proofErr w:type="gramStart"/>
            <w:r w:rsidRPr="003A3D67">
              <w:t>ысу</w:t>
            </w:r>
            <w:proofErr w:type="gramEnd"/>
            <w:r w:rsidRPr="003A3D67">
              <w:t>ға және ашуға, саусақтармен ұсақ заттарды ұстауға үйрету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Сөйлеуді дамыту</w:t>
            </w:r>
          </w:p>
        </w:tc>
        <w:tc>
          <w:tcPr>
            <w:tcW w:w="6036" w:type="dxa"/>
          </w:tcPr>
          <w:p w:rsidR="00B66143" w:rsidRPr="003A3D67" w:rsidRDefault="00B66143" w:rsidP="00B66143">
            <w:pPr>
              <w:pStyle w:val="a4"/>
              <w:spacing w:before="0" w:beforeAutospacing="0" w:after="240" w:afterAutospacing="0"/>
            </w:pPr>
            <w:r w:rsidRPr="003A3D67">
              <w:t>Сөзді түсіну. Тұрмыстық және ойын әрекеттерін (жуыну, қыдыру); заттардың түстерін (қызыл, кө</w:t>
            </w:r>
            <w:proofErr w:type="gramStart"/>
            <w:r w:rsidRPr="003A3D67">
              <w:t>к</w:t>
            </w:r>
            <w:proofErr w:type="gramEnd"/>
            <w:r w:rsidRPr="003A3D67">
              <w:t>), қарама-қарсы өлшемдерді (үлкен, кіші), фигураларды (текше, кірпіш) білдіретін сөздерді түсіну.</w:t>
            </w:r>
          </w:p>
          <w:p w:rsidR="00B66143" w:rsidRPr="003A3D67" w:rsidRDefault="00B66143" w:rsidP="00B66143">
            <w:pPr>
              <w:pStyle w:val="a4"/>
              <w:spacing w:before="0" w:beforeAutospacing="0" w:after="240" w:afterAutospacing="0"/>
            </w:pPr>
            <w:r w:rsidRPr="003A3D67">
              <w:t>Белсенді сөйлеуді дамыту. Ересектердің сөздерін тыңдауға, «Бұл кім?», «Бұл не?», «Не істеді?» деген қарапайым сұрақ</w:t>
            </w:r>
            <w:proofErr w:type="gramStart"/>
            <w:r w:rsidRPr="003A3D67">
              <w:t>тар</w:t>
            </w:r>
            <w:proofErr w:type="gramEnd"/>
            <w:r w:rsidRPr="003A3D67">
              <w:t>ға жауап беруге, ыммен, қимылдар арқылы көрсетуден біртіндеп сөзбен айтуға көшуге, екі сөзден тұратын сөйлемдерді айтуға баулу.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Көркем әдебиет</w:t>
            </w:r>
          </w:p>
        </w:tc>
        <w:tc>
          <w:tcPr>
            <w:tcW w:w="6036" w:type="dxa"/>
          </w:tcPr>
          <w:p w:rsidR="00B66143" w:rsidRPr="003A3D67" w:rsidRDefault="00B66143" w:rsidP="00B66143">
            <w:pPr>
              <w:pStyle w:val="a4"/>
              <w:spacing w:before="0" w:beforeAutospacing="0" w:after="240" w:afterAutospacing="0"/>
            </w:pPr>
            <w:r w:rsidRPr="003A3D67">
              <w:t>Көркем әдебиетті қ</w:t>
            </w:r>
            <w:proofErr w:type="gramStart"/>
            <w:r w:rsidRPr="003A3D67">
              <w:t>абылдау</w:t>
            </w:r>
            <w:proofErr w:type="gramEnd"/>
            <w:r w:rsidRPr="003A3D67">
              <w:t>ға қызығушылықты ояту; оқылатын шығарма мазмұнының баланың жасына сәйкестігіне және мәнерлеп оқылуына мән беру, жалпақ және көлемді иллюстрациялары бар кітаптарды қарауға тарту.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Сенсорика</w:t>
            </w:r>
          </w:p>
        </w:tc>
        <w:tc>
          <w:tcPr>
            <w:tcW w:w="6036" w:type="dxa"/>
          </w:tcPr>
          <w:p w:rsidR="00B66143" w:rsidRPr="003A3D67" w:rsidRDefault="00B66143" w:rsidP="00B66143">
            <w:pPr>
              <w:pStyle w:val="a4"/>
              <w:spacing w:before="0" w:beforeAutospacing="0" w:after="240" w:afterAutospacing="0"/>
            </w:pPr>
            <w:r w:rsidRPr="003A3D67">
              <w:t>Заттардың көлеміне (үлкен, кіші), түсіне (қызыл, кө</w:t>
            </w:r>
            <w:proofErr w:type="gramStart"/>
            <w:r w:rsidRPr="003A3D67">
              <w:t>к</w:t>
            </w:r>
            <w:proofErr w:type="gramEnd"/>
            <w:r w:rsidRPr="003A3D67">
              <w:t>) бағдар жасай отырып, әртүрлі әрекеттер (ашу - жабу, өткізу - шығару, домалату, қадау, сабақтау, қою, байлау, төсеу) жасау.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Қоршаған ортамен таныстыру</w:t>
            </w:r>
          </w:p>
        </w:tc>
        <w:tc>
          <w:tcPr>
            <w:tcW w:w="6036" w:type="dxa"/>
          </w:tcPr>
          <w:p w:rsidR="00B66143" w:rsidRPr="003A3D67" w:rsidRDefault="00B66143" w:rsidP="00B66143">
            <w:pPr>
              <w:pStyle w:val="a4"/>
              <w:spacing w:before="0" w:beforeAutospacing="0" w:after="240" w:afterAutospacing="0"/>
            </w:pPr>
            <w:r w:rsidRPr="003A3D67">
              <w:t>Ө</w:t>
            </w:r>
            <w:proofErr w:type="gramStart"/>
            <w:r w:rsidRPr="003A3D67">
              <w:t>л</w:t>
            </w:r>
            <w:proofErr w:type="gramEnd"/>
            <w:r w:rsidRPr="003A3D67">
              <w:t>і табиғат заттарымен (су, құм, тас) таныстыруды жалғастыру, олармен әрекетті көрсету (сумен жуыну, құммен ойнау, тастарды жинау).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Мүсіндеу</w:t>
            </w:r>
          </w:p>
        </w:tc>
        <w:tc>
          <w:tcPr>
            <w:tcW w:w="6036" w:type="dxa"/>
          </w:tcPr>
          <w:p w:rsidR="00B66143" w:rsidRPr="003A3D67" w:rsidRDefault="00B66143" w:rsidP="00B66143">
            <w:pPr>
              <w:pStyle w:val="a4"/>
              <w:spacing w:before="0" w:beforeAutospacing="0" w:after="240" w:afterAutospacing="0"/>
            </w:pPr>
            <w:r w:rsidRPr="003A3D67">
              <w:t xml:space="preserve">Жалпақ, дөңгелек </w:t>
            </w:r>
            <w:proofErr w:type="gramStart"/>
            <w:r w:rsidRPr="003A3D67">
              <w:t>п</w:t>
            </w:r>
            <w:proofErr w:type="gramEnd"/>
            <w:r w:rsidRPr="003A3D67">
              <w:t>ішіндерді мүсіндеуге баулу.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Музыка</w:t>
            </w:r>
          </w:p>
        </w:tc>
        <w:tc>
          <w:tcPr>
            <w:tcW w:w="6036" w:type="dxa"/>
          </w:tcPr>
          <w:p w:rsidR="00B66143" w:rsidRPr="003A3D67" w:rsidRDefault="00B66143" w:rsidP="00B66143">
            <w:pPr>
              <w:rPr>
                <w:rFonts w:ascii="Times New Roman" w:hAnsi="Times New Roman" w:cs="Times New Roman"/>
                <w:sz w:val="24"/>
                <w:szCs w:val="24"/>
              </w:rPr>
            </w:pPr>
            <w:r w:rsidRPr="003A3D67">
              <w:rPr>
                <w:rFonts w:ascii="Times New Roman" w:hAnsi="Times New Roman" w:cs="Times New Roman"/>
                <w:sz w:val="24"/>
                <w:szCs w:val="24"/>
              </w:rPr>
              <w:t xml:space="preserve">Музыкамен жүруге, қарапайым би қимылдарын көрсетуге (аяқты топылдату, аяқтан </w:t>
            </w:r>
            <w:proofErr w:type="gramStart"/>
            <w:r w:rsidRPr="003A3D67">
              <w:rPr>
                <w:rFonts w:ascii="Times New Roman" w:hAnsi="Times New Roman" w:cs="Times New Roman"/>
                <w:sz w:val="24"/>
                <w:szCs w:val="24"/>
              </w:rPr>
              <w:t>ая</w:t>
            </w:r>
            <w:proofErr w:type="gramEnd"/>
            <w:r w:rsidRPr="003A3D67">
              <w:rPr>
                <w:rFonts w:ascii="Times New Roman" w:hAnsi="Times New Roman" w:cs="Times New Roman"/>
                <w:sz w:val="24"/>
                <w:szCs w:val="24"/>
              </w:rPr>
              <w:t>ққа ауысу, қол шапалақтау, сылдырмақты сылдырлату) үйрету.</w:t>
            </w:r>
            <w:r w:rsidRPr="003A3D67">
              <w:rPr>
                <w:rStyle w:val="comment-right-informer-wr"/>
                <w:rFonts w:ascii="Times New Roman" w:hAnsi="Times New Roman" w:cs="Times New Roman"/>
                <w:color w:val="6F6F6F"/>
                <w:sz w:val="24"/>
                <w:szCs w:val="24"/>
                <w:bdr w:val="single" w:sz="6" w:space="2" w:color="E1E1E1" w:frame="1"/>
                <w:shd w:val="clear" w:color="auto" w:fill="FFFFFF"/>
              </w:rPr>
              <w:t>+</w:t>
            </w:r>
          </w:p>
          <w:p w:rsidR="00B66143" w:rsidRPr="003A3D67" w:rsidRDefault="00B66143" w:rsidP="00B66143">
            <w:pPr>
              <w:rPr>
                <w:rFonts w:ascii="Times New Roman" w:hAnsi="Times New Roman" w:cs="Times New Roman"/>
                <w:sz w:val="24"/>
                <w:szCs w:val="24"/>
              </w:rPr>
            </w:pPr>
          </w:p>
        </w:tc>
      </w:tr>
    </w:tbl>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A300E7" w:rsidRPr="003A3D67" w:rsidRDefault="00A300E7" w:rsidP="003815A6">
      <w:pPr>
        <w:rPr>
          <w:rFonts w:ascii="Times New Roman" w:hAnsi="Times New Roman" w:cs="Times New Roman"/>
          <w:sz w:val="24"/>
          <w:szCs w:val="24"/>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7C5011" w:rsidRDefault="007C5011" w:rsidP="00B66143">
      <w:pPr>
        <w:pStyle w:val="Default"/>
        <w:rPr>
          <w:b/>
          <w:lang w:val="kk-KZ"/>
        </w:rPr>
      </w:pPr>
    </w:p>
    <w:p w:rsidR="007C5011" w:rsidRDefault="007C5011" w:rsidP="00B66143">
      <w:pPr>
        <w:pStyle w:val="Default"/>
        <w:rPr>
          <w:b/>
          <w:lang w:val="kk-KZ"/>
        </w:rPr>
      </w:pPr>
    </w:p>
    <w:p w:rsidR="007C5011" w:rsidRDefault="007C5011" w:rsidP="00B66143">
      <w:pPr>
        <w:pStyle w:val="Default"/>
        <w:rPr>
          <w:b/>
          <w:lang w:val="kk-KZ"/>
        </w:rPr>
      </w:pPr>
    </w:p>
    <w:p w:rsidR="007C5011" w:rsidRDefault="007C5011" w:rsidP="00B66143">
      <w:pPr>
        <w:pStyle w:val="Default"/>
        <w:rPr>
          <w:b/>
          <w:lang w:val="kk-KZ"/>
        </w:rPr>
      </w:pPr>
    </w:p>
    <w:p w:rsidR="00B66143" w:rsidRPr="003A3D67" w:rsidRDefault="00B66143" w:rsidP="00B66143">
      <w:pPr>
        <w:pStyle w:val="Default"/>
        <w:rPr>
          <w:b/>
          <w:lang w:val="kk-KZ"/>
        </w:rPr>
      </w:pPr>
      <w:r w:rsidRPr="003A3D67">
        <w:rPr>
          <w:b/>
          <w:lang w:val="kk-KZ"/>
        </w:rPr>
        <w:t>Білім беру ұйымы:</w:t>
      </w:r>
      <w:r w:rsidRPr="003A3D67">
        <w:rPr>
          <w:u w:val="single"/>
          <w:lang w:val="kk-KZ"/>
        </w:rPr>
        <w:t>"Балдырған" бөбекжайы МКҚК-ы</w:t>
      </w:r>
    </w:p>
    <w:p w:rsidR="00B66143" w:rsidRPr="003A3D67" w:rsidRDefault="00B66143" w:rsidP="00B66143">
      <w:pPr>
        <w:pStyle w:val="Default"/>
        <w:rPr>
          <w:u w:val="single"/>
          <w:lang w:val="kk-KZ"/>
        </w:rPr>
      </w:pPr>
      <w:r w:rsidRPr="003A3D67">
        <w:rPr>
          <w:b/>
          <w:lang w:val="kk-KZ"/>
        </w:rPr>
        <w:t>Топ:</w:t>
      </w:r>
      <w:r w:rsidRPr="003A3D67">
        <w:rPr>
          <w:u w:val="single"/>
          <w:lang w:val="kk-KZ"/>
        </w:rPr>
        <w:t>ерте жас тобы</w:t>
      </w:r>
    </w:p>
    <w:p w:rsidR="00B66143" w:rsidRPr="003A3D67" w:rsidRDefault="00B66143" w:rsidP="00B66143">
      <w:pPr>
        <w:pStyle w:val="Default"/>
        <w:rPr>
          <w:u w:val="single"/>
          <w:lang w:val="kk-KZ"/>
        </w:rPr>
      </w:pPr>
      <w:r w:rsidRPr="003A3D67">
        <w:rPr>
          <w:b/>
          <w:lang w:val="kk-KZ"/>
        </w:rPr>
        <w:t>Балалардың жасы:</w:t>
      </w:r>
      <w:r w:rsidRPr="003A3D67">
        <w:rPr>
          <w:u w:val="single"/>
          <w:lang w:val="kk-KZ"/>
        </w:rPr>
        <w:t>1</w:t>
      </w:r>
    </w:p>
    <w:p w:rsidR="00B66143" w:rsidRPr="003A3D67" w:rsidRDefault="00B66143" w:rsidP="00B66143">
      <w:pPr>
        <w:rPr>
          <w:rFonts w:ascii="Times New Roman" w:hAnsi="Times New Roman" w:cs="Times New Roman"/>
          <w:sz w:val="24"/>
          <w:szCs w:val="24"/>
          <w:u w:val="single"/>
          <w:lang w:val="kk-KZ"/>
        </w:rPr>
      </w:pPr>
      <w:r w:rsidRPr="003A3D67">
        <w:rPr>
          <w:rFonts w:ascii="Times New Roman" w:hAnsi="Times New Roman" w:cs="Times New Roman"/>
          <w:b/>
          <w:sz w:val="24"/>
          <w:szCs w:val="24"/>
          <w:lang w:val="kk-KZ"/>
        </w:rPr>
        <w:t>Жоспардың құрылу кезеңі (айды, жылды көрсету</w:t>
      </w:r>
      <w:r w:rsidRPr="003A3D67">
        <w:rPr>
          <w:rFonts w:ascii="Times New Roman" w:hAnsi="Times New Roman" w:cs="Times New Roman"/>
          <w:sz w:val="24"/>
          <w:szCs w:val="24"/>
          <w:lang w:val="kk-KZ"/>
        </w:rPr>
        <w:t xml:space="preserve">): </w:t>
      </w:r>
      <w:r w:rsidRPr="003A3D67">
        <w:rPr>
          <w:rFonts w:ascii="Times New Roman" w:hAnsi="Times New Roman" w:cs="Times New Roman"/>
          <w:sz w:val="24"/>
          <w:szCs w:val="24"/>
          <w:u w:val="single"/>
          <w:lang w:val="kk-KZ"/>
        </w:rPr>
        <w:t>наурыз айы,  2023 ж.</w:t>
      </w:r>
    </w:p>
    <w:tbl>
      <w:tblPr>
        <w:tblStyle w:val="a3"/>
        <w:tblW w:w="0" w:type="auto"/>
        <w:tblInd w:w="392" w:type="dxa"/>
        <w:tblLook w:val="04A0" w:firstRow="1" w:lastRow="0" w:firstColumn="1" w:lastColumn="0" w:noHBand="0" w:noVBand="1"/>
      </w:tblPr>
      <w:tblGrid>
        <w:gridCol w:w="553"/>
        <w:gridCol w:w="2732"/>
        <w:gridCol w:w="6036"/>
      </w:tblGrid>
      <w:tr w:rsidR="00B66143" w:rsidRPr="003A3D67" w:rsidTr="007841D4">
        <w:tc>
          <w:tcPr>
            <w:tcW w:w="553" w:type="dxa"/>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F67198">
            <w:pPr>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Ұйымдастырылған                      іс-әрекет</w:t>
            </w:r>
          </w:p>
        </w:tc>
        <w:tc>
          <w:tcPr>
            <w:tcW w:w="6036" w:type="dxa"/>
          </w:tcPr>
          <w:p w:rsidR="00B66143" w:rsidRPr="003A3D67" w:rsidRDefault="00B66143" w:rsidP="007841D4">
            <w:pPr>
              <w:jc w:val="center"/>
              <w:rPr>
                <w:rFonts w:ascii="Times New Roman" w:hAnsi="Times New Roman" w:cs="Times New Roman"/>
                <w:sz w:val="24"/>
                <w:szCs w:val="24"/>
                <w:lang w:val="kk-KZ"/>
              </w:rPr>
            </w:pPr>
            <w:r w:rsidRPr="003A3D67">
              <w:rPr>
                <w:rFonts w:ascii="Times New Roman" w:hAnsi="Times New Roman" w:cs="Times New Roman"/>
                <w:b/>
                <w:sz w:val="24"/>
                <w:szCs w:val="24"/>
                <w:lang w:val="kk-KZ"/>
              </w:rPr>
              <w:t>Ұйымдастырылған іс-әрекеттің міндеттері</w:t>
            </w:r>
          </w:p>
        </w:tc>
      </w:tr>
      <w:tr w:rsidR="00B66143" w:rsidRPr="003A3D67" w:rsidTr="007841D4">
        <w:tc>
          <w:tcPr>
            <w:tcW w:w="553" w:type="dxa"/>
            <w:vMerge w:val="restart"/>
            <w:textDirection w:val="btLr"/>
          </w:tcPr>
          <w:p w:rsidR="00B66143" w:rsidRPr="003A3D67" w:rsidRDefault="00B66143" w:rsidP="007841D4">
            <w:pPr>
              <w:ind w:left="113" w:right="113"/>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Наурыз</w:t>
            </w:r>
          </w:p>
        </w:tc>
        <w:tc>
          <w:tcPr>
            <w:tcW w:w="2732" w:type="dxa"/>
          </w:tcPr>
          <w:p w:rsidR="00B66143" w:rsidRPr="003A3D67" w:rsidRDefault="00B66143" w:rsidP="00B66143">
            <w:pPr>
              <w:pStyle w:val="a4"/>
              <w:spacing w:before="0" w:beforeAutospacing="0" w:after="0" w:afterAutospacing="0"/>
              <w:rPr>
                <w:color w:val="000000"/>
              </w:rPr>
            </w:pPr>
            <w:proofErr w:type="gramStart"/>
            <w:r w:rsidRPr="003A3D67">
              <w:rPr>
                <w:b/>
                <w:bCs/>
                <w:color w:val="000000"/>
              </w:rPr>
              <w:t>Дене</w:t>
            </w:r>
            <w:proofErr w:type="gramEnd"/>
            <w:r w:rsidRPr="003A3D67">
              <w:rPr>
                <w:b/>
                <w:bCs/>
                <w:color w:val="000000"/>
              </w:rPr>
              <w:t xml:space="preserve"> шынықтыру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Негізгі қимылдар:</w:t>
            </w:r>
          </w:p>
          <w:p w:rsidR="00B66143" w:rsidRPr="003A3D67" w:rsidRDefault="00B66143" w:rsidP="00B66143">
            <w:pPr>
              <w:pStyle w:val="a4"/>
              <w:spacing w:before="0" w:beforeAutospacing="0" w:after="240" w:afterAutospacing="0"/>
              <w:rPr>
                <w:color w:val="000000"/>
              </w:rPr>
            </w:pPr>
            <w:proofErr w:type="gramStart"/>
            <w:r w:rsidRPr="003A3D67">
              <w:rPr>
                <w:color w:val="000000"/>
              </w:rPr>
              <w:t>Жүру</w:t>
            </w:r>
            <w:proofErr w:type="gramEnd"/>
            <w:r w:rsidRPr="003A3D67">
              <w:rPr>
                <w:color w:val="000000"/>
              </w:rPr>
              <w:t>. Жұмсақ модульге немесе гимнастикалық тақ</w:t>
            </w:r>
            <w:proofErr w:type="gramStart"/>
            <w:r w:rsidRPr="003A3D67">
              <w:rPr>
                <w:color w:val="000000"/>
              </w:rPr>
              <w:t>тай</w:t>
            </w:r>
            <w:proofErr w:type="gramEnd"/>
            <w:r w:rsidRPr="003A3D67">
              <w:rPr>
                <w:color w:val="000000"/>
              </w:rPr>
              <w:t>ға көтерілу және одан түсу қабілетін дамыту.</w:t>
            </w:r>
          </w:p>
          <w:p w:rsidR="00B66143" w:rsidRPr="003A3D67" w:rsidRDefault="00B66143" w:rsidP="00B66143">
            <w:pPr>
              <w:pStyle w:val="a4"/>
              <w:spacing w:before="0" w:beforeAutospacing="0" w:after="240" w:afterAutospacing="0"/>
              <w:rPr>
                <w:color w:val="000000"/>
              </w:rPr>
            </w:pPr>
            <w:r w:rsidRPr="003A3D67">
              <w:rPr>
                <w:color w:val="000000"/>
              </w:rPr>
              <w:t xml:space="preserve">Еңбектеу, өрмелеу. Бөренеге </w:t>
            </w:r>
            <w:proofErr w:type="gramStart"/>
            <w:r w:rsidRPr="003A3D67">
              <w:rPr>
                <w:color w:val="000000"/>
              </w:rPr>
              <w:t>к</w:t>
            </w:r>
            <w:proofErr w:type="gramEnd"/>
            <w:r w:rsidRPr="003A3D67">
              <w:rPr>
                <w:color w:val="000000"/>
              </w:rPr>
              <w:t>өтеріле білуге үйрету (диаметрі 15–20 сантиметр).</w:t>
            </w:r>
          </w:p>
          <w:p w:rsidR="00B66143" w:rsidRPr="003A3D67" w:rsidRDefault="00B66143" w:rsidP="00B66143">
            <w:pPr>
              <w:pStyle w:val="a4"/>
              <w:spacing w:before="0" w:beforeAutospacing="0" w:after="240" w:afterAutospacing="0"/>
              <w:rPr>
                <w:color w:val="000000"/>
              </w:rPr>
            </w:pPr>
            <w:r w:rsidRPr="003A3D67">
              <w:rPr>
                <w:color w:val="000000"/>
              </w:rPr>
              <w:t>Домалату, лақтыру. Допты алғ</w:t>
            </w:r>
            <w:proofErr w:type="gramStart"/>
            <w:r w:rsidRPr="003A3D67">
              <w:rPr>
                <w:color w:val="000000"/>
              </w:rPr>
              <w:t>а ла</w:t>
            </w:r>
            <w:proofErr w:type="gramEnd"/>
            <w:r w:rsidRPr="003A3D67">
              <w:rPr>
                <w:color w:val="000000"/>
              </w:rPr>
              <w:t>қтыру қабілетін дамыту.</w:t>
            </w:r>
          </w:p>
          <w:p w:rsidR="00B66143" w:rsidRPr="003A3D67" w:rsidRDefault="00B66143" w:rsidP="00B66143">
            <w:pPr>
              <w:pStyle w:val="a4"/>
              <w:spacing w:before="0" w:beforeAutospacing="0" w:after="240" w:afterAutospacing="0"/>
              <w:rPr>
                <w:color w:val="000000"/>
              </w:rPr>
            </w:pPr>
            <w:r w:rsidRPr="003A3D67">
              <w:rPr>
                <w:color w:val="000000"/>
              </w:rPr>
              <w:t>Мәдени-гигиеналық және өзін</w:t>
            </w:r>
            <w:proofErr w:type="gramStart"/>
            <w:r w:rsidRPr="003A3D67">
              <w:rPr>
                <w:color w:val="000000"/>
              </w:rPr>
              <w:t>е-</w:t>
            </w:r>
            <w:proofErr w:type="gramEnd"/>
            <w:r w:rsidRPr="003A3D67">
              <w:rPr>
                <w:color w:val="000000"/>
              </w:rPr>
              <w:t>өзі қызмет көрсету дағдылары. Тамақтану алдында және лас болған кезде қолды жууды, қою және сұйық тағамдарды қасықпен өз бетінше жеуді, ересек адамның көмегімен майлықты қолдануды үйренуді жалғастыру.</w:t>
            </w:r>
          </w:p>
          <w:p w:rsidR="00B66143" w:rsidRPr="003A3D67" w:rsidRDefault="00B66143" w:rsidP="00B66143">
            <w:pPr>
              <w:pStyle w:val="a4"/>
              <w:spacing w:before="0" w:beforeAutospacing="0" w:after="240" w:afterAutospacing="0"/>
              <w:rPr>
                <w:color w:val="000000"/>
              </w:rPr>
            </w:pPr>
            <w:r w:rsidRPr="003A3D67">
              <w:rPr>
                <w:color w:val="000000"/>
              </w:rPr>
              <w:t xml:space="preserve">Жалпы дамыту жаттығулары. Тұрып, отырып, оңға және </w:t>
            </w:r>
            <w:proofErr w:type="gramStart"/>
            <w:r w:rsidRPr="003A3D67">
              <w:rPr>
                <w:color w:val="000000"/>
              </w:rPr>
              <w:t>сол</w:t>
            </w:r>
            <w:proofErr w:type="gramEnd"/>
            <w:r w:rsidRPr="003A3D67">
              <w:rPr>
                <w:color w:val="000000"/>
              </w:rPr>
              <w:t>ға бұрылуды үйрету.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Сөйлеуді дамыту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Сөзді түсіну. Күнделікті өмірге байланысты қарапайым сөз тіркестерін тү</w:t>
            </w:r>
            <w:proofErr w:type="gramStart"/>
            <w:r w:rsidRPr="003A3D67">
              <w:rPr>
                <w:color w:val="000000"/>
              </w:rPr>
              <w:t>с</w:t>
            </w:r>
            <w:proofErr w:type="gramEnd"/>
            <w:r w:rsidRPr="003A3D67">
              <w:rPr>
                <w:color w:val="000000"/>
              </w:rPr>
              <w:t>і</w:t>
            </w:r>
            <w:proofErr w:type="gramStart"/>
            <w:r w:rsidRPr="003A3D67">
              <w:rPr>
                <w:color w:val="000000"/>
              </w:rPr>
              <w:t>нуге</w:t>
            </w:r>
            <w:proofErr w:type="gramEnd"/>
            <w:r w:rsidRPr="003A3D67">
              <w:rPr>
                <w:color w:val="000000"/>
              </w:rPr>
              <w:t>, өтініштерді орындауға, ойыншықтармен қарапайым сюжеттік ойындар ойнауға, күнделікті жағдайларды бейнелейтін 1–3 әрекетті көрсетуге үйрету.</w:t>
            </w:r>
          </w:p>
          <w:p w:rsidR="00B66143" w:rsidRPr="003A3D67" w:rsidRDefault="00B66143" w:rsidP="00B66143">
            <w:pPr>
              <w:pStyle w:val="a4"/>
              <w:spacing w:before="0" w:beforeAutospacing="0" w:after="240" w:afterAutospacing="0"/>
              <w:rPr>
                <w:color w:val="000000"/>
              </w:rPr>
            </w:pPr>
            <w:r w:rsidRPr="003A3D67">
              <w:rPr>
                <w:color w:val="000000"/>
              </w:rPr>
              <w:t>Белсенді сөйлеу. Дыбыстық тіркестерді жалпы қолданыстағы сөздермен ауыстыруға (бәәә – бота, мәәә – қозы, мөөө – бұзау, мәәә – лақ, мияу – мысық, аб-аб – ит), туыстық атауларды (ағ</w:t>
            </w:r>
            <w:proofErr w:type="gramStart"/>
            <w:r w:rsidRPr="003A3D67">
              <w:rPr>
                <w:color w:val="000000"/>
              </w:rPr>
              <w:t>а</w:t>
            </w:r>
            <w:proofErr w:type="gramEnd"/>
            <w:r w:rsidRPr="003A3D67">
              <w:rPr>
                <w:color w:val="000000"/>
              </w:rPr>
              <w:t xml:space="preserve">, апа, тәте, көке), төрт түліктің (ат, тай, бота), жиі қолданылатын азық-түлікті (нан, шәй, май, сүт, көже) білдіретін жеңіл сөздерді </w:t>
            </w:r>
            <w:proofErr w:type="gramStart"/>
            <w:r w:rsidRPr="003A3D67">
              <w:rPr>
                <w:color w:val="000000"/>
              </w:rPr>
              <w:t>айту</w:t>
            </w:r>
            <w:proofErr w:type="gramEnd"/>
            <w:r w:rsidRPr="003A3D67">
              <w:rPr>
                <w:color w:val="000000"/>
              </w:rPr>
              <w:t>ға баулу).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Көркем әдебиет</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Көрнекіліксіз таныс мазмұны қарапайым шығармаларды тыңдау, олардың мазмұнына эмоциямен жауап беру, шығарма мәтіні</w:t>
            </w:r>
            <w:proofErr w:type="gramStart"/>
            <w:r w:rsidRPr="003A3D67">
              <w:rPr>
                <w:color w:val="000000"/>
              </w:rPr>
              <w:t>н</w:t>
            </w:r>
            <w:proofErr w:type="gramEnd"/>
            <w:r w:rsidRPr="003A3D67">
              <w:rPr>
                <w:color w:val="000000"/>
              </w:rPr>
              <w:t>ің кейбір сөздерін қайталау және мазмұнында айтылатын қарапайым әрекеттерді, дыбысқа еліктеу мен ойын әрекеттерін орындау.  </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Сенсорика</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Балалардың сенсорлық </w:t>
            </w:r>
            <w:proofErr w:type="gramStart"/>
            <w:r w:rsidRPr="003A3D67">
              <w:rPr>
                <w:color w:val="000000"/>
              </w:rPr>
              <w:t>тәж</w:t>
            </w:r>
            <w:proofErr w:type="gramEnd"/>
            <w:r w:rsidRPr="003A3D67">
              <w:rPr>
                <w:color w:val="000000"/>
              </w:rPr>
              <w:t>ірибесін байытуды жалғастыру.</w:t>
            </w:r>
          </w:p>
          <w:p w:rsidR="00B66143" w:rsidRPr="003A3D67" w:rsidRDefault="00B66143" w:rsidP="00B66143">
            <w:pPr>
              <w:pStyle w:val="a4"/>
              <w:spacing w:before="0" w:beforeAutospacing="0" w:after="240" w:afterAutospacing="0"/>
              <w:rPr>
                <w:color w:val="000000"/>
              </w:rPr>
            </w:pPr>
            <w:r w:rsidRPr="003A3D67">
              <w:rPr>
                <w:color w:val="000000"/>
              </w:rPr>
              <w:t xml:space="preserve">Өлшемі бойынша заттарды ажырата білу, ересектің </w:t>
            </w:r>
            <w:r w:rsidRPr="003A3D67">
              <w:rPr>
                <w:color w:val="000000"/>
              </w:rPr>
              <w:lastRenderedPageBreak/>
              <w:t>көмегімен 4–5 сақинадан (үлкенінен кішіге қарай) тұратын пирамиданы жинау.</w:t>
            </w:r>
          </w:p>
          <w:p w:rsidR="00B66143" w:rsidRPr="003A3D67" w:rsidRDefault="00B66143" w:rsidP="00B66143">
            <w:pPr>
              <w:pStyle w:val="a4"/>
              <w:spacing w:before="0" w:beforeAutospacing="0" w:after="240" w:afterAutospacing="0"/>
              <w:rPr>
                <w:color w:val="000000"/>
              </w:rPr>
            </w:pPr>
            <w:r w:rsidRPr="003A3D67">
              <w:rPr>
                <w:color w:val="000000"/>
              </w:rPr>
              <w:t>Тиісті пішіндегі (дөңгелек, шаршы) қораптар мен қобдишаларға қ</w:t>
            </w:r>
            <w:proofErr w:type="gramStart"/>
            <w:r w:rsidRPr="003A3D67">
              <w:rPr>
                <w:color w:val="000000"/>
              </w:rPr>
              <w:t>а</w:t>
            </w:r>
            <w:proofErr w:type="gramEnd"/>
            <w:r w:rsidRPr="003A3D67">
              <w:rPr>
                <w:color w:val="000000"/>
              </w:rPr>
              <w:t>қпақтарды таңдау, екі бөліктен тұратын қиылған суреттерді жинау.</w:t>
            </w:r>
          </w:p>
          <w:p w:rsidR="00B66143" w:rsidRPr="003A3D67" w:rsidRDefault="00B66143" w:rsidP="00B66143">
            <w:pPr>
              <w:pStyle w:val="a4"/>
              <w:spacing w:before="0" w:beforeAutospacing="0" w:after="240" w:afterAutospacing="0"/>
              <w:rPr>
                <w:color w:val="000000"/>
              </w:rPr>
            </w:pPr>
            <w:r w:rsidRPr="003A3D67">
              <w:rPr>
                <w:color w:val="000000"/>
              </w:rPr>
              <w:t>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w:t>
            </w:r>
            <w:proofErr w:type="gramStart"/>
            <w:r w:rsidRPr="003A3D67">
              <w:rPr>
                <w:color w:val="000000"/>
              </w:rPr>
              <w:t>амен</w:t>
            </w:r>
            <w:proofErr w:type="gramEnd"/>
            <w:r w:rsidRPr="003A3D67">
              <w:rPr>
                <w:color w:val="000000"/>
              </w:rPr>
              <w:t xml:space="preserve"> қағып, кіргізе білу.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Қоршаған ортамен таныстыру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Гүлдеп тұ</w:t>
            </w:r>
            <w:proofErr w:type="gramStart"/>
            <w:r w:rsidRPr="003A3D67">
              <w:rPr>
                <w:color w:val="000000"/>
              </w:rPr>
              <w:t>р</w:t>
            </w:r>
            <w:proofErr w:type="gramEnd"/>
            <w:r w:rsidRPr="003A3D67">
              <w:rPr>
                <w:color w:val="000000"/>
              </w:rPr>
              <w:t>ған өсімдікті бақылау, оның бөліктерін (гүл, жапырақ) көрсету.</w:t>
            </w:r>
          </w:p>
          <w:p w:rsidR="00B66143" w:rsidRPr="003A3D67" w:rsidRDefault="00B66143" w:rsidP="00B66143">
            <w:pPr>
              <w:pStyle w:val="a4"/>
              <w:spacing w:before="0" w:beforeAutospacing="0" w:after="240" w:afterAutospacing="0"/>
              <w:rPr>
                <w:color w:val="000000"/>
              </w:rPr>
            </w:pPr>
            <w:r w:rsidRPr="003A3D67">
              <w:rPr>
                <w:color w:val="000000"/>
              </w:rPr>
              <w:t xml:space="preserve">Қоршаған ортадағы жануарларды көрсету, олардың дауыстарын (қозы – мәәә, бұзау – мөөө, мысық – мияу, </w:t>
            </w:r>
            <w:proofErr w:type="gramStart"/>
            <w:r w:rsidRPr="003A3D67">
              <w:rPr>
                <w:color w:val="000000"/>
              </w:rPr>
              <w:t>ит</w:t>
            </w:r>
            <w:proofErr w:type="gramEnd"/>
            <w:r w:rsidRPr="003A3D67">
              <w:rPr>
                <w:color w:val="000000"/>
              </w:rPr>
              <w:t xml:space="preserve"> – аб-аб) келтіру.</w:t>
            </w:r>
          </w:p>
          <w:p w:rsidR="00B66143" w:rsidRPr="003A3D67" w:rsidRDefault="00B66143" w:rsidP="00B66143">
            <w:pPr>
              <w:rPr>
                <w:rFonts w:ascii="Times New Roman" w:hAnsi="Times New Roman" w:cs="Times New Roman"/>
                <w:color w:val="000000"/>
                <w:sz w:val="24"/>
                <w:szCs w:val="24"/>
                <w:lang w:val="kk-KZ"/>
              </w:rPr>
            </w:pPr>
            <w:r w:rsidRPr="003A3D67">
              <w:rPr>
                <w:rFonts w:ascii="Times New Roman" w:hAnsi="Times New Roman" w:cs="Times New Roman"/>
                <w:color w:val="000000"/>
                <w:sz w:val="24"/>
                <w:szCs w:val="24"/>
              </w:rPr>
              <w:t xml:space="preserve">Өсімдіктер мен </w:t>
            </w:r>
            <w:proofErr w:type="gramStart"/>
            <w:r w:rsidRPr="003A3D67">
              <w:rPr>
                <w:rFonts w:ascii="Times New Roman" w:hAnsi="Times New Roman" w:cs="Times New Roman"/>
                <w:color w:val="000000"/>
                <w:sz w:val="24"/>
                <w:szCs w:val="24"/>
              </w:rPr>
              <w:t>жануарлар</w:t>
            </w:r>
            <w:proofErr w:type="gramEnd"/>
            <w:r w:rsidRPr="003A3D67">
              <w:rPr>
                <w:rFonts w:ascii="Times New Roman" w:hAnsi="Times New Roman" w:cs="Times New Roman"/>
                <w:color w:val="000000"/>
                <w:sz w:val="24"/>
                <w:szCs w:val="24"/>
              </w:rPr>
              <w:t>ға деген қызығушылықтарын ояту, оларға қамқор болуға баулу.</w:t>
            </w:r>
            <w:r w:rsidRPr="003A3D67">
              <w:rPr>
                <w:rStyle w:val="comment-right-informer-wr"/>
                <w:rFonts w:ascii="Times New Roman" w:hAnsi="Times New Roman" w:cs="Times New Roman"/>
                <w:color w:val="6F6F6F"/>
                <w:sz w:val="24"/>
                <w:szCs w:val="24"/>
                <w:bdr w:val="single" w:sz="6" w:space="2" w:color="E1E1E1" w:frame="1"/>
                <w:shd w:val="clear" w:color="auto" w:fill="FFFFFF"/>
              </w:rPr>
              <w:t>+</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Мүсіндеу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Балаларды жалпақ, дөңгелек </w:t>
            </w:r>
            <w:proofErr w:type="gramStart"/>
            <w:r w:rsidRPr="003A3D67">
              <w:rPr>
                <w:color w:val="000000"/>
              </w:rPr>
              <w:t>п</w:t>
            </w:r>
            <w:proofErr w:type="gramEnd"/>
            <w:r w:rsidRPr="003A3D67">
              <w:rPr>
                <w:color w:val="000000"/>
              </w:rPr>
              <w:t>ішіндерді мүсіндей білуге, өз қалауы бойынша алынған пішіндерді құрастыруды, материалдарды ұқыпты қолдана білуге үйрету.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Музыка</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Балалардың музыканы есте сақтауын дамыту, таныс музыкалық шығарманы көтеріңкі </w:t>
            </w:r>
            <w:proofErr w:type="gramStart"/>
            <w:r w:rsidRPr="003A3D67">
              <w:rPr>
                <w:color w:val="000000"/>
              </w:rPr>
              <w:t>к</w:t>
            </w:r>
            <w:proofErr w:type="gramEnd"/>
            <w:r w:rsidRPr="003A3D67">
              <w:rPr>
                <w:color w:val="000000"/>
              </w:rPr>
              <w:t>өңіл-күймен қабылдауға баулу, оны соңына дейін тыңдауға үйрету.</w:t>
            </w:r>
          </w:p>
          <w:p w:rsidR="00B66143" w:rsidRPr="003A3D67" w:rsidRDefault="00B66143" w:rsidP="00B66143">
            <w:pPr>
              <w:pStyle w:val="a4"/>
              <w:spacing w:before="0" w:beforeAutospacing="0" w:after="240" w:afterAutospacing="0"/>
              <w:rPr>
                <w:color w:val="000000"/>
              </w:rPr>
            </w:pPr>
            <w:r w:rsidRPr="003A3D67">
              <w:rPr>
                <w:color w:val="000000"/>
              </w:rPr>
              <w:t>Әннің әуені мен сөздерін тыңдау, музыкалық шығарманы, көңілді және баяу сипаттағы әндерді эмоционалды қабылдау.</w:t>
            </w:r>
          </w:p>
        </w:tc>
      </w:tr>
    </w:tbl>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B66143" w:rsidRPr="003A3D67" w:rsidRDefault="00B66143" w:rsidP="00B66143">
      <w:pPr>
        <w:pStyle w:val="Default"/>
        <w:rPr>
          <w:b/>
          <w:lang w:val="kk-KZ"/>
        </w:rPr>
      </w:pPr>
      <w:r w:rsidRPr="003A3D67">
        <w:rPr>
          <w:b/>
          <w:lang w:val="kk-KZ"/>
        </w:rPr>
        <w:t>Білім беру ұйымы:</w:t>
      </w:r>
      <w:r w:rsidRPr="003A3D67">
        <w:rPr>
          <w:u w:val="single"/>
          <w:lang w:val="kk-KZ"/>
        </w:rPr>
        <w:t>"Балдырған" бөбекжайы МКҚК-ы</w:t>
      </w:r>
    </w:p>
    <w:p w:rsidR="00B66143" w:rsidRPr="003A3D67" w:rsidRDefault="00B66143" w:rsidP="00B66143">
      <w:pPr>
        <w:pStyle w:val="Default"/>
        <w:rPr>
          <w:u w:val="single"/>
          <w:lang w:val="kk-KZ"/>
        </w:rPr>
      </w:pPr>
      <w:r w:rsidRPr="003A3D67">
        <w:rPr>
          <w:b/>
          <w:lang w:val="kk-KZ"/>
        </w:rPr>
        <w:t>Топ:</w:t>
      </w:r>
      <w:r w:rsidRPr="003A3D67">
        <w:rPr>
          <w:u w:val="single"/>
          <w:lang w:val="kk-KZ"/>
        </w:rPr>
        <w:t>ерте жас тобы</w:t>
      </w:r>
    </w:p>
    <w:p w:rsidR="00B66143" w:rsidRPr="003A3D67" w:rsidRDefault="00B66143" w:rsidP="00B66143">
      <w:pPr>
        <w:pStyle w:val="Default"/>
        <w:rPr>
          <w:u w:val="single"/>
          <w:lang w:val="kk-KZ"/>
        </w:rPr>
      </w:pPr>
      <w:r w:rsidRPr="003A3D67">
        <w:rPr>
          <w:b/>
          <w:lang w:val="kk-KZ"/>
        </w:rPr>
        <w:t>Балалардың жасы:</w:t>
      </w:r>
      <w:r w:rsidRPr="003A3D67">
        <w:rPr>
          <w:u w:val="single"/>
          <w:lang w:val="kk-KZ"/>
        </w:rPr>
        <w:t>1</w:t>
      </w:r>
    </w:p>
    <w:p w:rsidR="00B66143" w:rsidRPr="003A3D67" w:rsidRDefault="00B66143" w:rsidP="00B66143">
      <w:pPr>
        <w:rPr>
          <w:rFonts w:ascii="Times New Roman" w:hAnsi="Times New Roman" w:cs="Times New Roman"/>
          <w:sz w:val="24"/>
          <w:szCs w:val="24"/>
          <w:u w:val="single"/>
          <w:lang w:val="kk-KZ"/>
        </w:rPr>
      </w:pPr>
      <w:r w:rsidRPr="003A3D67">
        <w:rPr>
          <w:rFonts w:ascii="Times New Roman" w:hAnsi="Times New Roman" w:cs="Times New Roman"/>
          <w:b/>
          <w:sz w:val="24"/>
          <w:szCs w:val="24"/>
          <w:lang w:val="kk-KZ"/>
        </w:rPr>
        <w:t>Жоспардың құрылу кезеңі (айды, жылды көрсету</w:t>
      </w:r>
      <w:r w:rsidRPr="003A3D67">
        <w:rPr>
          <w:rFonts w:ascii="Times New Roman" w:hAnsi="Times New Roman" w:cs="Times New Roman"/>
          <w:sz w:val="24"/>
          <w:szCs w:val="24"/>
          <w:lang w:val="kk-KZ"/>
        </w:rPr>
        <w:t xml:space="preserve">): </w:t>
      </w:r>
      <w:r w:rsidRPr="003A3D67">
        <w:rPr>
          <w:rFonts w:ascii="Times New Roman" w:hAnsi="Times New Roman" w:cs="Times New Roman"/>
          <w:sz w:val="24"/>
          <w:szCs w:val="24"/>
          <w:u w:val="single"/>
          <w:lang w:val="kk-KZ"/>
        </w:rPr>
        <w:t>сәуір айы,  2023 ж.</w:t>
      </w:r>
    </w:p>
    <w:tbl>
      <w:tblPr>
        <w:tblStyle w:val="a3"/>
        <w:tblW w:w="0" w:type="auto"/>
        <w:tblInd w:w="392" w:type="dxa"/>
        <w:tblLook w:val="04A0" w:firstRow="1" w:lastRow="0" w:firstColumn="1" w:lastColumn="0" w:noHBand="0" w:noVBand="1"/>
      </w:tblPr>
      <w:tblGrid>
        <w:gridCol w:w="553"/>
        <w:gridCol w:w="2732"/>
        <w:gridCol w:w="6036"/>
      </w:tblGrid>
      <w:tr w:rsidR="00B66143" w:rsidRPr="003A3D67" w:rsidTr="007841D4">
        <w:tc>
          <w:tcPr>
            <w:tcW w:w="553" w:type="dxa"/>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F67198">
            <w:pPr>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Ұйымдастырылған                      іс-әрекет</w:t>
            </w:r>
          </w:p>
        </w:tc>
        <w:tc>
          <w:tcPr>
            <w:tcW w:w="6036" w:type="dxa"/>
          </w:tcPr>
          <w:p w:rsidR="00B66143" w:rsidRPr="003A3D67" w:rsidRDefault="00B66143" w:rsidP="007841D4">
            <w:pPr>
              <w:jc w:val="center"/>
              <w:rPr>
                <w:rFonts w:ascii="Times New Roman" w:hAnsi="Times New Roman" w:cs="Times New Roman"/>
                <w:sz w:val="24"/>
                <w:szCs w:val="24"/>
                <w:lang w:val="kk-KZ"/>
              </w:rPr>
            </w:pPr>
            <w:r w:rsidRPr="003A3D67">
              <w:rPr>
                <w:rFonts w:ascii="Times New Roman" w:hAnsi="Times New Roman" w:cs="Times New Roman"/>
                <w:b/>
                <w:sz w:val="24"/>
                <w:szCs w:val="24"/>
                <w:lang w:val="kk-KZ"/>
              </w:rPr>
              <w:t>Ұйымдастырылған іс-әрекеттің міндеттері</w:t>
            </w:r>
          </w:p>
        </w:tc>
      </w:tr>
      <w:tr w:rsidR="00B66143" w:rsidRPr="001C0FBD" w:rsidTr="007841D4">
        <w:tc>
          <w:tcPr>
            <w:tcW w:w="553" w:type="dxa"/>
            <w:vMerge w:val="restart"/>
            <w:textDirection w:val="btLr"/>
          </w:tcPr>
          <w:p w:rsidR="00B66143" w:rsidRPr="003A3D67" w:rsidRDefault="00B66143" w:rsidP="007841D4">
            <w:pPr>
              <w:ind w:left="113" w:right="113"/>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Сәуір</w:t>
            </w:r>
          </w:p>
        </w:tc>
        <w:tc>
          <w:tcPr>
            <w:tcW w:w="2732" w:type="dxa"/>
          </w:tcPr>
          <w:p w:rsidR="00B66143" w:rsidRPr="003A3D67" w:rsidRDefault="00B66143" w:rsidP="00B66143">
            <w:pPr>
              <w:pStyle w:val="a4"/>
              <w:spacing w:before="0" w:beforeAutospacing="0" w:after="0" w:afterAutospacing="0"/>
              <w:rPr>
                <w:color w:val="000000"/>
              </w:rPr>
            </w:pPr>
            <w:proofErr w:type="gramStart"/>
            <w:r w:rsidRPr="003A3D67">
              <w:rPr>
                <w:b/>
                <w:bCs/>
                <w:color w:val="000000"/>
              </w:rPr>
              <w:t>Дене</w:t>
            </w:r>
            <w:proofErr w:type="gramEnd"/>
            <w:r w:rsidRPr="003A3D67">
              <w:rPr>
                <w:b/>
                <w:bCs/>
                <w:color w:val="000000"/>
              </w:rPr>
              <w:t xml:space="preserve"> шынықтыру</w:t>
            </w:r>
          </w:p>
        </w:tc>
        <w:tc>
          <w:tcPr>
            <w:tcW w:w="6036" w:type="dxa"/>
          </w:tcPr>
          <w:p w:rsidR="00F67198" w:rsidRPr="003A3D67" w:rsidRDefault="00B66143" w:rsidP="00B66143">
            <w:pPr>
              <w:pStyle w:val="a4"/>
              <w:spacing w:before="0" w:beforeAutospacing="0" w:after="0" w:afterAutospacing="0"/>
              <w:rPr>
                <w:color w:val="000000"/>
                <w:lang w:val="kk-KZ"/>
              </w:rPr>
            </w:pPr>
            <w:r w:rsidRPr="003A3D67">
              <w:rPr>
                <w:color w:val="000000"/>
              </w:rPr>
              <w:t>Негізгі қимылдар:</w:t>
            </w:r>
            <w:r w:rsidRPr="003A3D67">
              <w:rPr>
                <w:color w:val="000000"/>
              </w:rPr>
              <w:br/>
            </w:r>
            <w:proofErr w:type="gramStart"/>
            <w:r w:rsidRPr="003A3D67">
              <w:rPr>
                <w:color w:val="000000"/>
              </w:rPr>
              <w:t>Жүру</w:t>
            </w:r>
            <w:proofErr w:type="gramEnd"/>
            <w:r w:rsidRPr="003A3D67">
              <w:rPr>
                <w:color w:val="000000"/>
              </w:rPr>
              <w:t>. Еденнен 12–18 сантиметрге көтерілген арқан немесе таяқтың ү</w:t>
            </w:r>
            <w:proofErr w:type="gramStart"/>
            <w:r w:rsidRPr="003A3D67">
              <w:rPr>
                <w:color w:val="000000"/>
              </w:rPr>
              <w:t>ст</w:t>
            </w:r>
            <w:proofErr w:type="gramEnd"/>
            <w:r w:rsidRPr="003A3D67">
              <w:rPr>
                <w:color w:val="000000"/>
              </w:rPr>
              <w:t>інен өтуге үйрету.</w:t>
            </w:r>
            <w:r w:rsidRPr="003A3D67">
              <w:rPr>
                <w:color w:val="000000"/>
              </w:rPr>
              <w:br/>
              <w:t xml:space="preserve">Еңбектеу, өрмелеу. 35–40 сантиметр биіктікке </w:t>
            </w:r>
            <w:proofErr w:type="gramStart"/>
            <w:r w:rsidRPr="003A3D67">
              <w:rPr>
                <w:color w:val="000000"/>
              </w:rPr>
              <w:t>к</w:t>
            </w:r>
            <w:proofErr w:type="gramEnd"/>
            <w:r w:rsidRPr="003A3D67">
              <w:rPr>
                <w:color w:val="000000"/>
              </w:rPr>
              <w:t>өтерілген арқанның астынан еңбектей білуге ​​үйрету.</w:t>
            </w:r>
          </w:p>
          <w:p w:rsidR="00F67198" w:rsidRPr="003A3D67" w:rsidRDefault="00B66143" w:rsidP="00B66143">
            <w:pPr>
              <w:pStyle w:val="a4"/>
              <w:spacing w:before="0" w:beforeAutospacing="0" w:after="0" w:afterAutospacing="0"/>
              <w:rPr>
                <w:color w:val="000000"/>
                <w:lang w:val="kk-KZ"/>
              </w:rPr>
            </w:pPr>
            <w:r w:rsidRPr="003A3D67">
              <w:rPr>
                <w:color w:val="000000"/>
                <w:lang w:val="kk-KZ"/>
              </w:rPr>
              <w:br/>
              <w:t>Домалату, лақтыру. Допты жоғары лақтыру, баланың кеуде деңгейінде созылған таспаның үстіне лақтыру қабілетін дамыту.</w:t>
            </w:r>
          </w:p>
          <w:p w:rsidR="00F67198" w:rsidRPr="003A3D67" w:rsidRDefault="00B66143" w:rsidP="00B66143">
            <w:pPr>
              <w:pStyle w:val="a4"/>
              <w:spacing w:before="0" w:beforeAutospacing="0" w:after="0" w:afterAutospacing="0"/>
              <w:rPr>
                <w:color w:val="000000"/>
                <w:lang w:val="kk-KZ"/>
              </w:rPr>
            </w:pPr>
            <w:r w:rsidRPr="003A3D67">
              <w:rPr>
                <w:color w:val="000000"/>
                <w:lang w:val="kk-KZ"/>
              </w:rPr>
              <w:br/>
              <w:t>Мәдени-гигиеналық дағдылар және өзіне-өзі қызмет көрсету дағдылары.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B66143" w:rsidRPr="003A3D67" w:rsidRDefault="00B66143" w:rsidP="00B66143">
            <w:pPr>
              <w:pStyle w:val="a4"/>
              <w:spacing w:before="0" w:beforeAutospacing="0" w:after="0" w:afterAutospacing="0"/>
              <w:rPr>
                <w:color w:val="000000"/>
                <w:lang w:val="kk-KZ"/>
              </w:rPr>
            </w:pPr>
            <w:r w:rsidRPr="003A3D67">
              <w:rPr>
                <w:color w:val="000000"/>
                <w:lang w:val="kk-KZ"/>
              </w:rPr>
              <w:br/>
              <w:t>Жалпы дамытушы жаттығулар. Заттарды бір-біріне беруді, алға иілуді, түзетілуді үйрету.</w:t>
            </w:r>
          </w:p>
          <w:p w:rsidR="00F67198" w:rsidRPr="003A3D67" w:rsidRDefault="00F67198" w:rsidP="00B66143">
            <w:pPr>
              <w:pStyle w:val="a4"/>
              <w:spacing w:before="0" w:beforeAutospacing="0" w:after="0" w:afterAutospacing="0"/>
              <w:rPr>
                <w:color w:val="000000"/>
                <w:lang w:val="kk-KZ"/>
              </w:rPr>
            </w:pPr>
          </w:p>
        </w:tc>
      </w:tr>
      <w:tr w:rsidR="00B66143" w:rsidRPr="001C0FBD"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Сөйлеуді дамыту</w:t>
            </w:r>
          </w:p>
        </w:tc>
        <w:tc>
          <w:tcPr>
            <w:tcW w:w="6036" w:type="dxa"/>
          </w:tcPr>
          <w:p w:rsidR="00F67198" w:rsidRPr="003A3D67" w:rsidRDefault="00B66143" w:rsidP="00B66143">
            <w:pPr>
              <w:pStyle w:val="a4"/>
              <w:spacing w:before="0" w:beforeAutospacing="0" w:after="0" w:afterAutospacing="0"/>
              <w:rPr>
                <w:color w:val="000000"/>
                <w:lang w:val="kk-KZ"/>
              </w:rPr>
            </w:pPr>
            <w:r w:rsidRPr="003A3D67">
              <w:rPr>
                <w:color w:val="000000"/>
              </w:rPr>
              <w:t>Сөзді түсіну. Сөзді</w:t>
            </w:r>
            <w:proofErr w:type="gramStart"/>
            <w:r w:rsidRPr="003A3D67">
              <w:rPr>
                <w:color w:val="000000"/>
              </w:rPr>
              <w:t>к</w:t>
            </w:r>
            <w:proofErr w:type="gramEnd"/>
            <w:r w:rsidRPr="003A3D67">
              <w:rPr>
                <w:color w:val="000000"/>
              </w:rPr>
              <w:t xml:space="preserve"> қорды кеңейту. Заттардың түсін (қызыл, кө</w:t>
            </w:r>
            <w:proofErr w:type="gramStart"/>
            <w:r w:rsidRPr="003A3D67">
              <w:rPr>
                <w:color w:val="000000"/>
              </w:rPr>
              <w:t>к</w:t>
            </w:r>
            <w:proofErr w:type="gramEnd"/>
            <w:r w:rsidRPr="003A3D67">
              <w:rPr>
                <w:color w:val="000000"/>
              </w:rPr>
              <w:t>, сары, жасыл), көлемін (үлкен, кішкентай), заттардың күйін (таза, лас), уақытша (қазір) және сандық (бір, көп) қатынасты білдіретін сөздерді түсіне білуге ​​үйрету, тілек білдіру үшін қажетті сөздер (жеу, ұйықтау, су ішу) және дене мүшелері</w:t>
            </w:r>
            <w:proofErr w:type="gramStart"/>
            <w:r w:rsidRPr="003A3D67">
              <w:rPr>
                <w:color w:val="000000"/>
              </w:rPr>
              <w:t>н б</w:t>
            </w:r>
            <w:proofErr w:type="gramEnd"/>
            <w:r w:rsidRPr="003A3D67">
              <w:rPr>
                <w:color w:val="000000"/>
              </w:rPr>
              <w:t>ілдіретін сөздер.</w:t>
            </w:r>
          </w:p>
          <w:p w:rsidR="00B66143" w:rsidRPr="003A3D67" w:rsidRDefault="00B66143" w:rsidP="00B66143">
            <w:pPr>
              <w:pStyle w:val="a4"/>
              <w:spacing w:before="0" w:beforeAutospacing="0" w:after="0" w:afterAutospacing="0"/>
              <w:rPr>
                <w:color w:val="000000"/>
                <w:lang w:val="kk-KZ"/>
              </w:rPr>
            </w:pPr>
            <w:r w:rsidRPr="003A3D67">
              <w:rPr>
                <w:color w:val="000000"/>
                <w:lang w:val="kk-KZ"/>
              </w:rPr>
              <w:br/>
              <w:t>Белсенді сөйлеуді дамыту. Ойыншықтардың, киімдердің, ыдыстардың, көлік түрлерінің атауларын білдіретін зат есімдер арқылы сөздік қорын кеңейтіп, байыту; тұрмыстық (киіну, жуыну), ойын (ойнау, айналдыру, салу) іс-әрекеттерін, қарама-қарсы мағынадағы іс-әрекеттерді білдіретін етістіктер (ашу – жабу, шешу – кию); заттардың түсін, пішінінбілдіретін сын есімдер.</w:t>
            </w:r>
          </w:p>
          <w:p w:rsidR="00F67198" w:rsidRPr="003A3D67" w:rsidRDefault="00F67198" w:rsidP="00B66143">
            <w:pPr>
              <w:pStyle w:val="a4"/>
              <w:spacing w:before="0" w:beforeAutospacing="0" w:after="0" w:afterAutospacing="0"/>
              <w:rPr>
                <w:color w:val="000000"/>
                <w:lang w:val="kk-KZ"/>
              </w:rPr>
            </w:pP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Көркем әдебиет</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Таныс көркем мәтіндердің мазмұнына сәйкес ойын </w:t>
            </w:r>
            <w:r w:rsidRPr="003A3D67">
              <w:rPr>
                <w:color w:val="000000"/>
              </w:rPr>
              <w:lastRenderedPageBreak/>
              <w:t>әрекеттерін орындау, оларды ойындарға, спектакльдерге қатысуға тарту, оларда жинақталған тәжірибені өз бетінше пайдалануға мүмкіндік беру</w:t>
            </w:r>
            <w:proofErr w:type="gramStart"/>
            <w:r w:rsidRPr="003A3D67">
              <w:rPr>
                <w:color w:val="000000"/>
              </w:rPr>
              <w:t>.</w:t>
            </w:r>
            <w:proofErr w:type="gramEnd"/>
            <w:r w:rsidRPr="003A3D67">
              <w:rPr>
                <w:color w:val="000000"/>
              </w:rPr>
              <w:t xml:space="preserve"> Ү</w:t>
            </w:r>
            <w:proofErr w:type="gramStart"/>
            <w:r w:rsidRPr="003A3D67">
              <w:rPr>
                <w:color w:val="000000"/>
              </w:rPr>
              <w:t>с</w:t>
            </w:r>
            <w:proofErr w:type="gramEnd"/>
            <w:r w:rsidRPr="003A3D67">
              <w:rPr>
                <w:color w:val="000000"/>
              </w:rPr>
              <w:t>телді, саусақ театрларын өз бетінше ойнау.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Сенсорика</w:t>
            </w:r>
          </w:p>
        </w:tc>
        <w:tc>
          <w:tcPr>
            <w:tcW w:w="6036" w:type="dxa"/>
          </w:tcPr>
          <w:p w:rsidR="00B66143" w:rsidRPr="003A3D67" w:rsidRDefault="00B66143" w:rsidP="00B66143">
            <w:pPr>
              <w:pStyle w:val="a4"/>
              <w:spacing w:before="0" w:beforeAutospacing="0" w:after="0" w:afterAutospacing="0"/>
              <w:rPr>
                <w:color w:val="000000"/>
                <w:lang w:val="kk-KZ"/>
              </w:rPr>
            </w:pPr>
            <w:r w:rsidRPr="003A3D67">
              <w:rPr>
                <w:color w:val="000000"/>
              </w:rPr>
              <w:t xml:space="preserve">Балалардың сенсорлық </w:t>
            </w:r>
            <w:proofErr w:type="gramStart"/>
            <w:r w:rsidRPr="003A3D67">
              <w:rPr>
                <w:color w:val="000000"/>
              </w:rPr>
              <w:t>тәж</w:t>
            </w:r>
            <w:proofErr w:type="gramEnd"/>
            <w:r w:rsidRPr="003A3D67">
              <w:rPr>
                <w:color w:val="000000"/>
              </w:rPr>
              <w:t>ірибесін байытуды жалғастыру.</w:t>
            </w:r>
            <w:r w:rsidRPr="003A3D67">
              <w:rPr>
                <w:color w:val="000000"/>
              </w:rPr>
              <w:br/>
              <w:t>Біртекті заттарды бі</w:t>
            </w:r>
            <w:proofErr w:type="gramStart"/>
            <w:r w:rsidRPr="003A3D67">
              <w:rPr>
                <w:color w:val="000000"/>
              </w:rPr>
              <w:t>р</w:t>
            </w:r>
            <w:proofErr w:type="gramEnd"/>
            <w:r w:rsidRPr="003A3D67">
              <w:rPr>
                <w:color w:val="000000"/>
              </w:rPr>
              <w:t xml:space="preserve"> белгісіне қарай топтастыруға үйрету: пішіні, түсі; қолдың ұсақ моторикасын дамыту, заттармен әрекеттерді орындау; дидактикалық ойындар кезінде және күнделікті өмірде балаларда «кө</w:t>
            </w:r>
            <w:proofErr w:type="gramStart"/>
            <w:r w:rsidRPr="003A3D67">
              <w:rPr>
                <w:color w:val="000000"/>
              </w:rPr>
              <w:t>з-</w:t>
            </w:r>
            <w:proofErr w:type="gramEnd"/>
            <w:r w:rsidRPr="003A3D67">
              <w:rPr>
                <w:color w:val="000000"/>
              </w:rPr>
              <w:t>қол» сенсомоторлы координациясын қалыптастыру. Әртүрлі дыбыстарды шығаратын заттарды (қоңырау, металл ілулі таяқшалар, твиттер ойыншықтары, музыкалық ойыншықтар) таныстыру; қабылдауды дамыту үшін: бір мезгілде екі қасиетті ажырату: түсі мен өлшемі, пішіні мен өлшемі, пішіні мен түсі, төрт негізгі түсті (қызыл, кө</w:t>
            </w:r>
            <w:proofErr w:type="gramStart"/>
            <w:r w:rsidRPr="003A3D67">
              <w:rPr>
                <w:color w:val="000000"/>
              </w:rPr>
              <w:t>к</w:t>
            </w:r>
            <w:proofErr w:type="gramEnd"/>
            <w:r w:rsidRPr="003A3D67">
              <w:rPr>
                <w:color w:val="000000"/>
              </w:rPr>
              <w:t>, сары, жасыл) ажырату.</w:t>
            </w:r>
          </w:p>
          <w:p w:rsidR="00F67198" w:rsidRPr="003A3D67" w:rsidRDefault="00F67198" w:rsidP="00B66143">
            <w:pPr>
              <w:pStyle w:val="a4"/>
              <w:spacing w:before="0" w:beforeAutospacing="0" w:after="0" w:afterAutospacing="0"/>
              <w:rPr>
                <w:color w:val="000000"/>
                <w:lang w:val="kk-KZ"/>
              </w:rPr>
            </w:pPr>
          </w:p>
        </w:tc>
      </w:tr>
      <w:tr w:rsidR="00B66143" w:rsidRPr="001C0FBD"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Қоршаған ортамен таныстыру</w:t>
            </w:r>
          </w:p>
        </w:tc>
        <w:tc>
          <w:tcPr>
            <w:tcW w:w="6036" w:type="dxa"/>
          </w:tcPr>
          <w:p w:rsidR="00F67198" w:rsidRPr="003A3D67" w:rsidRDefault="00B66143" w:rsidP="00B66143">
            <w:pPr>
              <w:rPr>
                <w:rFonts w:ascii="Times New Roman" w:hAnsi="Times New Roman" w:cs="Times New Roman"/>
                <w:color w:val="000000"/>
                <w:sz w:val="24"/>
                <w:szCs w:val="24"/>
                <w:lang w:val="kk-KZ"/>
              </w:rPr>
            </w:pPr>
            <w:r w:rsidRPr="003A3D67">
              <w:rPr>
                <w:rFonts w:ascii="Times New Roman" w:hAnsi="Times New Roman" w:cs="Times New Roman"/>
                <w:color w:val="000000"/>
                <w:sz w:val="24"/>
                <w:szCs w:val="24"/>
              </w:rPr>
              <w:t>Оларды туыстық байланыстарды (ана, әке, ағ</w:t>
            </w:r>
            <w:proofErr w:type="gramStart"/>
            <w:r w:rsidRPr="003A3D67">
              <w:rPr>
                <w:rFonts w:ascii="Times New Roman" w:hAnsi="Times New Roman" w:cs="Times New Roman"/>
                <w:color w:val="000000"/>
                <w:sz w:val="24"/>
                <w:szCs w:val="24"/>
              </w:rPr>
              <w:t>а</w:t>
            </w:r>
            <w:proofErr w:type="gramEnd"/>
            <w:r w:rsidRPr="003A3D67">
              <w:rPr>
                <w:rFonts w:ascii="Times New Roman" w:hAnsi="Times New Roman" w:cs="Times New Roman"/>
                <w:color w:val="000000"/>
                <w:sz w:val="24"/>
                <w:szCs w:val="24"/>
              </w:rPr>
              <w:t>, әпке, әже, ата) бойына сіңіруге, қоршаған кеңістікте (бөлме – пәтер, үй – кіреберіс, аула – ойын алаңы) шарлау, күнделікті өмірде жиі қолданылатын заттарды тануға ынталандыру.</w:t>
            </w:r>
          </w:p>
          <w:p w:rsidR="00F67198" w:rsidRPr="003A3D67" w:rsidRDefault="00B66143" w:rsidP="00B66143">
            <w:pPr>
              <w:rPr>
                <w:rFonts w:ascii="Times New Roman" w:hAnsi="Times New Roman" w:cs="Times New Roman"/>
                <w:color w:val="000000"/>
                <w:sz w:val="24"/>
                <w:szCs w:val="24"/>
                <w:lang w:val="kk-KZ"/>
              </w:rPr>
            </w:pPr>
            <w:r w:rsidRPr="003A3D67">
              <w:rPr>
                <w:rFonts w:ascii="Times New Roman" w:hAnsi="Times New Roman" w:cs="Times New Roman"/>
                <w:color w:val="000000"/>
                <w:sz w:val="24"/>
                <w:szCs w:val="24"/>
                <w:lang w:val="kk-KZ"/>
              </w:rPr>
              <w:br/>
              <w:t>Ересектермен (дауысты тыңдау, қимылдарға еліктеу, көмек сұрау) және құрдастарымен (әрекеттерді бақылау, ойнап жатқан құрбысына жақын болу, ойыншықтармен алмасу) өзара әрекеттесуге тарту, балалар мен ересектердің бірлескен ойындарына жағдай жасау (доппен ойнау, құм, су).</w:t>
            </w:r>
          </w:p>
          <w:p w:rsidR="00F67198" w:rsidRPr="003A3D67" w:rsidRDefault="00B66143" w:rsidP="00B66143">
            <w:pPr>
              <w:rPr>
                <w:rFonts w:ascii="Times New Roman" w:hAnsi="Times New Roman" w:cs="Times New Roman"/>
                <w:color w:val="000000"/>
                <w:sz w:val="24"/>
                <w:szCs w:val="24"/>
                <w:lang w:val="kk-KZ"/>
              </w:rPr>
            </w:pPr>
            <w:r w:rsidRPr="003A3D67">
              <w:rPr>
                <w:rFonts w:ascii="Times New Roman" w:hAnsi="Times New Roman" w:cs="Times New Roman"/>
                <w:color w:val="000000"/>
                <w:sz w:val="24"/>
                <w:szCs w:val="24"/>
                <w:lang w:val="kk-KZ"/>
              </w:rPr>
              <w:br/>
              <w:t>Мінез-құлық мәдениетін қалыптастыру: амандасу, қоштасу, алғыс айту. Баланың құрбыларына деген ізгілікті қарым-қатынасының мысалдарын белгілеу. Эмпатия мен жауап беруді ынталандыру.</w:t>
            </w:r>
          </w:p>
          <w:p w:rsidR="00B66143" w:rsidRPr="003A3D67" w:rsidRDefault="00B66143" w:rsidP="00B66143">
            <w:pPr>
              <w:rPr>
                <w:rStyle w:val="comment-right-informer-wr"/>
                <w:rFonts w:ascii="Times New Roman" w:hAnsi="Times New Roman" w:cs="Times New Roman"/>
                <w:color w:val="6F6F6F"/>
                <w:sz w:val="24"/>
                <w:szCs w:val="24"/>
                <w:bdr w:val="single" w:sz="6" w:space="2" w:color="E1E1E1" w:frame="1"/>
                <w:shd w:val="clear" w:color="auto" w:fill="FFFFFF"/>
                <w:lang w:val="kk-KZ"/>
              </w:rPr>
            </w:pPr>
            <w:r w:rsidRPr="003A3D67">
              <w:rPr>
                <w:rFonts w:ascii="Times New Roman" w:hAnsi="Times New Roman" w:cs="Times New Roman"/>
                <w:color w:val="000000"/>
                <w:sz w:val="24"/>
                <w:szCs w:val="24"/>
                <w:lang w:val="kk-KZ"/>
              </w:rPr>
              <w:br/>
              <w:t>Балаларды құрбыларының және айналасындағы ересектердің көңіл-күйіне жауап беруді ынталандыру (күлімсіреу – қуаныш, жылау – реніш).</w:t>
            </w:r>
            <w:r w:rsidRPr="003A3D67">
              <w:rPr>
                <w:rStyle w:val="comment-right-informer-wr"/>
                <w:rFonts w:ascii="Times New Roman" w:hAnsi="Times New Roman" w:cs="Times New Roman"/>
                <w:color w:val="6F6F6F"/>
                <w:sz w:val="24"/>
                <w:szCs w:val="24"/>
                <w:bdr w:val="single" w:sz="6" w:space="2" w:color="E1E1E1" w:frame="1"/>
                <w:shd w:val="clear" w:color="auto" w:fill="FFFFFF"/>
                <w:lang w:val="kk-KZ"/>
              </w:rPr>
              <w:t>+</w:t>
            </w:r>
          </w:p>
          <w:p w:rsidR="00F67198" w:rsidRPr="003A3D67" w:rsidRDefault="00F67198" w:rsidP="00B66143">
            <w:pPr>
              <w:rPr>
                <w:rFonts w:ascii="Times New Roman" w:hAnsi="Times New Roman" w:cs="Times New Roman"/>
                <w:color w:val="000000"/>
                <w:sz w:val="24"/>
                <w:szCs w:val="24"/>
                <w:lang w:val="kk-KZ"/>
              </w:rPr>
            </w:pP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Мүсіндеу</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Жалпақ, дөңгелек </w:t>
            </w:r>
            <w:proofErr w:type="gramStart"/>
            <w:r w:rsidRPr="003A3D67">
              <w:rPr>
                <w:color w:val="000000"/>
              </w:rPr>
              <w:t>п</w:t>
            </w:r>
            <w:proofErr w:type="gramEnd"/>
            <w:r w:rsidRPr="003A3D67">
              <w:rPr>
                <w:color w:val="000000"/>
              </w:rPr>
              <w:t>ішіндерді мүсіндеу, алынған пішіндерді өз қалауы бойынша біріктіру, пайдаланылған материалды ұқыпты ұстау дағдыларын дамыту бойынша жұмысты жалғастыру.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rPr>
                <w:color w:val="000000"/>
              </w:rPr>
            </w:pPr>
            <w:r w:rsidRPr="003A3D67">
              <w:rPr>
                <w:b/>
                <w:bCs/>
                <w:color w:val="000000"/>
              </w:rPr>
              <w:t>Музыка</w:t>
            </w:r>
          </w:p>
        </w:tc>
        <w:tc>
          <w:tcPr>
            <w:tcW w:w="6036" w:type="dxa"/>
          </w:tcPr>
          <w:p w:rsidR="00B66143" w:rsidRPr="003A3D67" w:rsidRDefault="00B66143" w:rsidP="00B66143">
            <w:pPr>
              <w:pStyle w:val="a4"/>
              <w:spacing w:before="0" w:beforeAutospacing="0" w:after="240" w:afterAutospacing="0"/>
              <w:rPr>
                <w:color w:val="000000"/>
              </w:rPr>
            </w:pPr>
            <w:r w:rsidRPr="003A3D67">
              <w:rPr>
                <w:color w:val="000000"/>
              </w:rPr>
              <w:t xml:space="preserve">Айналадағы </w:t>
            </w:r>
            <w:proofErr w:type="gramStart"/>
            <w:r w:rsidRPr="003A3D67">
              <w:rPr>
                <w:color w:val="000000"/>
              </w:rPr>
              <w:t>дыбыстар</w:t>
            </w:r>
            <w:proofErr w:type="gramEnd"/>
            <w:r w:rsidRPr="003A3D67">
              <w:rPr>
                <w:color w:val="000000"/>
              </w:rPr>
              <w:t>ға еліктеу арқылы ән айтуға қызығушылықты тудыру (мысалы: мысық мияулайды, ара ызылдайды).</w:t>
            </w:r>
          </w:p>
        </w:tc>
      </w:tr>
    </w:tbl>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F67198" w:rsidRPr="003A3D67" w:rsidRDefault="00F67198" w:rsidP="00B66143">
      <w:pPr>
        <w:pStyle w:val="Default"/>
        <w:rPr>
          <w:b/>
          <w:bCs/>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5E7FA3" w:rsidRPr="003A3D67" w:rsidRDefault="005E7FA3" w:rsidP="00B66143">
      <w:pPr>
        <w:pStyle w:val="Default"/>
        <w:rPr>
          <w:b/>
          <w:lang w:val="kk-KZ"/>
        </w:rPr>
      </w:pPr>
    </w:p>
    <w:p w:rsidR="00B66143" w:rsidRPr="003A3D67" w:rsidRDefault="00B66143" w:rsidP="00B66143">
      <w:pPr>
        <w:pStyle w:val="Default"/>
        <w:rPr>
          <w:b/>
          <w:lang w:val="kk-KZ"/>
        </w:rPr>
      </w:pPr>
      <w:r w:rsidRPr="003A3D67">
        <w:rPr>
          <w:b/>
          <w:lang w:val="kk-KZ"/>
        </w:rPr>
        <w:t>Білім беру ұйымы:</w:t>
      </w:r>
      <w:r w:rsidRPr="003A3D67">
        <w:rPr>
          <w:u w:val="single"/>
          <w:lang w:val="kk-KZ"/>
        </w:rPr>
        <w:t>"Балдырған" бөбекжайы МКҚК-ы</w:t>
      </w:r>
    </w:p>
    <w:p w:rsidR="00B66143" w:rsidRPr="003A3D67" w:rsidRDefault="00B66143" w:rsidP="00B66143">
      <w:pPr>
        <w:pStyle w:val="Default"/>
        <w:rPr>
          <w:u w:val="single"/>
          <w:lang w:val="kk-KZ"/>
        </w:rPr>
      </w:pPr>
      <w:r w:rsidRPr="003A3D67">
        <w:rPr>
          <w:b/>
          <w:lang w:val="kk-KZ"/>
        </w:rPr>
        <w:t>Топ:</w:t>
      </w:r>
      <w:r w:rsidRPr="003A3D67">
        <w:rPr>
          <w:u w:val="single"/>
          <w:lang w:val="kk-KZ"/>
        </w:rPr>
        <w:t>ерте жас тобы</w:t>
      </w:r>
    </w:p>
    <w:p w:rsidR="00B66143" w:rsidRPr="003A3D67" w:rsidRDefault="00B66143" w:rsidP="00B66143">
      <w:pPr>
        <w:pStyle w:val="Default"/>
        <w:rPr>
          <w:u w:val="single"/>
          <w:lang w:val="kk-KZ"/>
        </w:rPr>
      </w:pPr>
      <w:r w:rsidRPr="003A3D67">
        <w:rPr>
          <w:b/>
          <w:lang w:val="kk-KZ"/>
        </w:rPr>
        <w:t>Балалардың жасы:</w:t>
      </w:r>
      <w:r w:rsidRPr="003A3D67">
        <w:rPr>
          <w:u w:val="single"/>
          <w:lang w:val="kk-KZ"/>
        </w:rPr>
        <w:t>1</w:t>
      </w:r>
    </w:p>
    <w:p w:rsidR="00B66143" w:rsidRPr="003A3D67" w:rsidRDefault="00B66143" w:rsidP="00B66143">
      <w:pPr>
        <w:rPr>
          <w:rFonts w:ascii="Times New Roman" w:hAnsi="Times New Roman" w:cs="Times New Roman"/>
          <w:sz w:val="24"/>
          <w:szCs w:val="24"/>
          <w:u w:val="single"/>
          <w:lang w:val="kk-KZ"/>
        </w:rPr>
      </w:pPr>
      <w:r w:rsidRPr="003A3D67">
        <w:rPr>
          <w:rFonts w:ascii="Times New Roman" w:hAnsi="Times New Roman" w:cs="Times New Roman"/>
          <w:b/>
          <w:sz w:val="24"/>
          <w:szCs w:val="24"/>
          <w:lang w:val="kk-KZ"/>
        </w:rPr>
        <w:t>Жоспардың құрылу кезеңі (айды, жылды көрсету</w:t>
      </w:r>
      <w:r w:rsidRPr="003A3D67">
        <w:rPr>
          <w:rFonts w:ascii="Times New Roman" w:hAnsi="Times New Roman" w:cs="Times New Roman"/>
          <w:sz w:val="24"/>
          <w:szCs w:val="24"/>
          <w:lang w:val="kk-KZ"/>
        </w:rPr>
        <w:t xml:space="preserve">): </w:t>
      </w:r>
      <w:r w:rsidRPr="003A3D67">
        <w:rPr>
          <w:rFonts w:ascii="Times New Roman" w:hAnsi="Times New Roman" w:cs="Times New Roman"/>
          <w:sz w:val="24"/>
          <w:szCs w:val="24"/>
          <w:u w:val="single"/>
          <w:lang w:val="kk-KZ"/>
        </w:rPr>
        <w:t>мамыр айы,  2023 ж.</w:t>
      </w:r>
    </w:p>
    <w:p w:rsidR="00B66143" w:rsidRPr="003A3D67" w:rsidRDefault="00B66143" w:rsidP="00B66143">
      <w:pPr>
        <w:rPr>
          <w:rFonts w:ascii="Times New Roman" w:hAnsi="Times New Roman" w:cs="Times New Roman"/>
          <w:sz w:val="24"/>
          <w:szCs w:val="24"/>
          <w:lang w:val="kk-KZ"/>
        </w:rPr>
      </w:pPr>
    </w:p>
    <w:tbl>
      <w:tblPr>
        <w:tblStyle w:val="a3"/>
        <w:tblW w:w="0" w:type="auto"/>
        <w:tblInd w:w="392" w:type="dxa"/>
        <w:tblLook w:val="04A0" w:firstRow="1" w:lastRow="0" w:firstColumn="1" w:lastColumn="0" w:noHBand="0" w:noVBand="1"/>
      </w:tblPr>
      <w:tblGrid>
        <w:gridCol w:w="553"/>
        <w:gridCol w:w="2732"/>
        <w:gridCol w:w="6036"/>
      </w:tblGrid>
      <w:tr w:rsidR="00B66143" w:rsidRPr="003A3D67" w:rsidTr="007841D4">
        <w:tc>
          <w:tcPr>
            <w:tcW w:w="553" w:type="dxa"/>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7841D4">
            <w:pPr>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Ұйымдастырылған                      іс-әрекет</w:t>
            </w:r>
          </w:p>
          <w:p w:rsidR="00B66143" w:rsidRPr="003A3D67" w:rsidRDefault="00B66143" w:rsidP="007841D4">
            <w:pPr>
              <w:jc w:val="center"/>
              <w:rPr>
                <w:rFonts w:ascii="Times New Roman" w:hAnsi="Times New Roman" w:cs="Times New Roman"/>
                <w:sz w:val="24"/>
                <w:szCs w:val="24"/>
                <w:lang w:val="kk-KZ"/>
              </w:rPr>
            </w:pPr>
          </w:p>
        </w:tc>
        <w:tc>
          <w:tcPr>
            <w:tcW w:w="6036" w:type="dxa"/>
          </w:tcPr>
          <w:p w:rsidR="00B66143" w:rsidRPr="003A3D67" w:rsidRDefault="00B66143" w:rsidP="007841D4">
            <w:pPr>
              <w:jc w:val="center"/>
              <w:rPr>
                <w:rFonts w:ascii="Times New Roman" w:hAnsi="Times New Roman" w:cs="Times New Roman"/>
                <w:sz w:val="24"/>
                <w:szCs w:val="24"/>
                <w:lang w:val="kk-KZ"/>
              </w:rPr>
            </w:pPr>
            <w:r w:rsidRPr="003A3D67">
              <w:rPr>
                <w:rFonts w:ascii="Times New Roman" w:hAnsi="Times New Roman" w:cs="Times New Roman"/>
                <w:b/>
                <w:sz w:val="24"/>
                <w:szCs w:val="24"/>
                <w:lang w:val="kk-KZ"/>
              </w:rPr>
              <w:t>Ұйымдастырылған іс-әрекеттің міндеттері</w:t>
            </w:r>
          </w:p>
        </w:tc>
      </w:tr>
      <w:tr w:rsidR="00B66143" w:rsidRPr="003A3D67" w:rsidTr="007841D4">
        <w:tc>
          <w:tcPr>
            <w:tcW w:w="553" w:type="dxa"/>
            <w:vMerge w:val="restart"/>
            <w:textDirection w:val="btLr"/>
          </w:tcPr>
          <w:p w:rsidR="00B66143" w:rsidRPr="003A3D67" w:rsidRDefault="00B66143" w:rsidP="007841D4">
            <w:pPr>
              <w:ind w:left="113" w:right="113"/>
              <w:jc w:val="center"/>
              <w:rPr>
                <w:rFonts w:ascii="Times New Roman" w:hAnsi="Times New Roman" w:cs="Times New Roman"/>
                <w:b/>
                <w:sz w:val="24"/>
                <w:szCs w:val="24"/>
                <w:lang w:val="kk-KZ"/>
              </w:rPr>
            </w:pPr>
            <w:r w:rsidRPr="003A3D67">
              <w:rPr>
                <w:rFonts w:ascii="Times New Roman" w:hAnsi="Times New Roman" w:cs="Times New Roman"/>
                <w:b/>
                <w:sz w:val="24"/>
                <w:szCs w:val="24"/>
                <w:lang w:val="kk-KZ"/>
              </w:rPr>
              <w:t>Мамыр</w:t>
            </w:r>
          </w:p>
        </w:tc>
        <w:tc>
          <w:tcPr>
            <w:tcW w:w="2732" w:type="dxa"/>
          </w:tcPr>
          <w:p w:rsidR="00B66143" w:rsidRPr="003A3D67" w:rsidRDefault="00B66143" w:rsidP="00B66143">
            <w:pPr>
              <w:pStyle w:val="a4"/>
              <w:spacing w:before="0" w:beforeAutospacing="0" w:after="0" w:afterAutospacing="0"/>
            </w:pPr>
            <w:proofErr w:type="gramStart"/>
            <w:r w:rsidRPr="003A3D67">
              <w:rPr>
                <w:b/>
                <w:bCs/>
              </w:rPr>
              <w:t>Дене</w:t>
            </w:r>
            <w:proofErr w:type="gramEnd"/>
            <w:r w:rsidRPr="003A3D67">
              <w:rPr>
                <w:b/>
                <w:bCs/>
              </w:rPr>
              <w:t xml:space="preserve"> шынықтыру</w:t>
            </w:r>
          </w:p>
        </w:tc>
        <w:tc>
          <w:tcPr>
            <w:tcW w:w="6036" w:type="dxa"/>
          </w:tcPr>
          <w:p w:rsidR="00B66143" w:rsidRPr="003A3D67" w:rsidRDefault="00B66143" w:rsidP="00B66143">
            <w:pPr>
              <w:pStyle w:val="a4"/>
              <w:spacing w:before="0" w:beforeAutospacing="0" w:after="240" w:afterAutospacing="0"/>
            </w:pPr>
            <w:r w:rsidRPr="003A3D67">
              <w:t>Негізгі қимылдар:</w:t>
            </w:r>
          </w:p>
          <w:p w:rsidR="00B66143" w:rsidRPr="003A3D67" w:rsidRDefault="00B66143" w:rsidP="00B66143">
            <w:pPr>
              <w:pStyle w:val="a4"/>
              <w:spacing w:before="0" w:beforeAutospacing="0" w:after="240" w:afterAutospacing="0"/>
            </w:pPr>
            <w:proofErr w:type="gramStart"/>
            <w:r w:rsidRPr="003A3D67">
              <w:t>Жүру</w:t>
            </w:r>
            <w:proofErr w:type="gramEnd"/>
            <w:r w:rsidRPr="003A3D67">
              <w:t xml:space="preserve">. Еденнен 12–18 сантиметр жоғары көтерілген арқаннан немесе таяқтан аттап </w:t>
            </w:r>
            <w:proofErr w:type="gramStart"/>
            <w:r w:rsidRPr="003A3D67">
              <w:t>жүру</w:t>
            </w:r>
            <w:proofErr w:type="gramEnd"/>
            <w:r w:rsidRPr="003A3D67">
              <w:t>.</w:t>
            </w:r>
          </w:p>
          <w:p w:rsidR="00B66143" w:rsidRPr="003A3D67" w:rsidRDefault="00B66143" w:rsidP="00B66143">
            <w:pPr>
              <w:pStyle w:val="a4"/>
              <w:spacing w:before="0" w:beforeAutospacing="0" w:after="240" w:afterAutospacing="0"/>
            </w:pPr>
            <w:r w:rsidRPr="003A3D67">
              <w:t>Еңбектеу, өрмелеу. Құрсаудан еңбектеп өтуге үйрету (диаметрі 45 сантиметр).</w:t>
            </w:r>
          </w:p>
          <w:p w:rsidR="00B66143" w:rsidRPr="003A3D67" w:rsidRDefault="00B66143" w:rsidP="00B66143">
            <w:pPr>
              <w:pStyle w:val="a4"/>
              <w:spacing w:before="0" w:beforeAutospacing="0" w:after="240" w:afterAutospacing="0"/>
            </w:pPr>
            <w:r w:rsidRPr="003A3D67">
              <w:t xml:space="preserve">Домалату, лақтыру. Допты </w:t>
            </w:r>
            <w:proofErr w:type="gramStart"/>
            <w:r w:rsidRPr="003A3D67">
              <w:t>ал</w:t>
            </w:r>
            <w:proofErr w:type="gramEnd"/>
            <w:r w:rsidRPr="003A3D67">
              <w:t>ға, жоғары лақтыру, бала кеудесінің деңгейінде тартылған лентадан допты асыра лақтыру.</w:t>
            </w:r>
          </w:p>
          <w:p w:rsidR="00B66143" w:rsidRPr="003A3D67" w:rsidRDefault="00B66143" w:rsidP="00B66143">
            <w:pPr>
              <w:pStyle w:val="a4"/>
              <w:spacing w:before="0" w:beforeAutospacing="0" w:after="240" w:afterAutospacing="0"/>
            </w:pPr>
            <w:r w:rsidRPr="003A3D67">
              <w:t>Мәдени-гигиеналық дағдыларды және өзін</w:t>
            </w:r>
            <w:proofErr w:type="gramStart"/>
            <w:r w:rsidRPr="003A3D67">
              <w:t>е-</w:t>
            </w:r>
            <w:proofErr w:type="gramEnd"/>
            <w:r w:rsidRPr="003A3D67">
              <w:t>өзі қызмет көрсету дағдыларын қалыптастыру.</w:t>
            </w:r>
          </w:p>
          <w:p w:rsidR="00B66143" w:rsidRPr="003A3D67" w:rsidRDefault="00B66143" w:rsidP="00B66143">
            <w:pPr>
              <w:pStyle w:val="a4"/>
              <w:spacing w:before="0" w:beforeAutospacing="0" w:after="240" w:afterAutospacing="0"/>
            </w:pPr>
            <w:r w:rsidRPr="003A3D67">
              <w:t>Тамақтану алдында және лас болған кезде қолын жууға, қою тамақты қасықпен өз бетінше жеуге, сорпа тамақты ішуге, ересектің көмегімен майлықты қ</w:t>
            </w:r>
            <w:proofErr w:type="gramStart"/>
            <w:r w:rsidRPr="003A3D67">
              <w:t>олдану</w:t>
            </w:r>
            <w:proofErr w:type="gramEnd"/>
            <w:r w:rsidRPr="003A3D67">
              <w:t>ға үйрету.</w:t>
            </w:r>
          </w:p>
          <w:p w:rsidR="00B66143" w:rsidRPr="003A3D67" w:rsidRDefault="00B66143" w:rsidP="00B66143">
            <w:pPr>
              <w:pStyle w:val="a4"/>
              <w:spacing w:before="0" w:beforeAutospacing="0" w:after="240" w:afterAutospacing="0"/>
            </w:pPr>
            <w:r w:rsidRPr="003A3D67">
              <w:t>Жалпы дамытушы жаттығулар. Таяныштан ұстап, жүрелеп отыру, секіруге үйрету.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Сөйлеуді дамыту</w:t>
            </w:r>
          </w:p>
        </w:tc>
        <w:tc>
          <w:tcPr>
            <w:tcW w:w="6036" w:type="dxa"/>
          </w:tcPr>
          <w:p w:rsidR="00B66143" w:rsidRPr="003A3D67" w:rsidRDefault="00B66143" w:rsidP="00B66143">
            <w:pPr>
              <w:pStyle w:val="a4"/>
              <w:spacing w:before="0" w:beforeAutospacing="0" w:after="240" w:afterAutospacing="0"/>
            </w:pPr>
            <w:r w:rsidRPr="003A3D67">
              <w:t>Сөзді түсіну. Таныс заттарды ересектердің көмегімен түсі бойынша таңдау.</w:t>
            </w:r>
          </w:p>
          <w:p w:rsidR="00B66143" w:rsidRPr="003A3D67" w:rsidRDefault="00B66143" w:rsidP="00B66143">
            <w:pPr>
              <w:pStyle w:val="a4"/>
              <w:spacing w:before="0" w:beforeAutospacing="0" w:after="240" w:afterAutospacing="0"/>
            </w:pPr>
            <w:r w:rsidRPr="003A3D67">
              <w:t>Жануарлардың қимылын (лақ секі</w:t>
            </w:r>
            <w:proofErr w:type="gramStart"/>
            <w:r w:rsidRPr="003A3D67">
              <w:t>ред</w:t>
            </w:r>
            <w:proofErr w:type="gramEnd"/>
            <w:r w:rsidRPr="003A3D67">
              <w:t>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p w:rsidR="00B66143" w:rsidRPr="003A3D67" w:rsidRDefault="00B66143" w:rsidP="00B66143">
            <w:pPr>
              <w:pStyle w:val="a4"/>
              <w:spacing w:before="0" w:beforeAutospacing="0" w:after="240" w:afterAutospacing="0"/>
            </w:pPr>
            <w:r w:rsidRPr="003A3D67">
              <w:t>Белсенді сөйлеуді дамыту. Ересектермен, құрдастарымен қары</w:t>
            </w:r>
            <w:proofErr w:type="gramStart"/>
            <w:r w:rsidRPr="003A3D67">
              <w:t>м-</w:t>
            </w:r>
            <w:proofErr w:type="gramEnd"/>
            <w:r w:rsidRPr="003A3D67">
              <w:t>қатынаста алғашқы әдеп нормаларына сәйкес сөздерді қолдануды үйрету (амандасу, қоштасу, рахмет айту).</w:t>
            </w:r>
          </w:p>
          <w:p w:rsidR="00B66143" w:rsidRPr="003A3D67" w:rsidRDefault="00B66143" w:rsidP="00B66143">
            <w:pPr>
              <w:pStyle w:val="a4"/>
              <w:spacing w:before="0" w:beforeAutospacing="0" w:after="240" w:afterAutospacing="0"/>
            </w:pPr>
            <w:r w:rsidRPr="003A3D67">
              <w:t xml:space="preserve">Күнделікті өмірдегі, суреттегі заттардың атын атау, ересектер мен құрдастарынан көмек сұрау, өтініш білдіру, еліктеу бойынша </w:t>
            </w:r>
            <w:proofErr w:type="gramStart"/>
            <w:r w:rsidRPr="003A3D67">
              <w:t>жа</w:t>
            </w:r>
            <w:proofErr w:type="gramEnd"/>
            <w:r w:rsidRPr="003A3D67">
              <w:t xml:space="preserve">ңа сөздерді, екі-үш сөзден тұратын сөйлемдерді айту, қарапайым сұрақтарға жауап беру. Айналасындағы адамдардың сөзін тыңдау, </w:t>
            </w:r>
            <w:r w:rsidRPr="003A3D67">
              <w:lastRenderedPageBreak/>
              <w:t>олардың ауызша айтылған талаптарды орындау. Ересектердің сөзін қайталау арқылы дұрыс сөйлеу дағдыларын, ана тілінің грамматикалық нормаларын ескері</w:t>
            </w:r>
            <w:proofErr w:type="gramStart"/>
            <w:r w:rsidRPr="003A3D67">
              <w:t>п</w:t>
            </w:r>
            <w:proofErr w:type="gramEnd"/>
            <w:r w:rsidRPr="003A3D67">
              <w:t>, сөйлемдерді құруды қалыптастыру.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Көркем әдебиет</w:t>
            </w:r>
          </w:p>
        </w:tc>
        <w:tc>
          <w:tcPr>
            <w:tcW w:w="6036" w:type="dxa"/>
          </w:tcPr>
          <w:p w:rsidR="00B66143" w:rsidRPr="003A3D67" w:rsidRDefault="00B66143" w:rsidP="00B66143">
            <w:pPr>
              <w:pStyle w:val="a4"/>
              <w:spacing w:before="0" w:beforeAutospacing="0" w:after="240" w:afterAutospacing="0"/>
            </w:pPr>
            <w:r w:rsidRPr="003A3D67">
              <w:t>Кітаптардағы суреттерді өз бетінше қарауға, ондағы таныс кейіпкерлерді көрсетуге мүмкінді</w:t>
            </w:r>
            <w:proofErr w:type="gramStart"/>
            <w:r w:rsidRPr="003A3D67">
              <w:t>к</w:t>
            </w:r>
            <w:proofErr w:type="gramEnd"/>
            <w:r w:rsidRPr="003A3D67">
              <w:t xml:space="preserve"> беру. Көркем сөзге, мәнерлеп сөйлеуге қызығушылықты ояту.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Сенсорика</w:t>
            </w:r>
          </w:p>
        </w:tc>
        <w:tc>
          <w:tcPr>
            <w:tcW w:w="6036" w:type="dxa"/>
          </w:tcPr>
          <w:p w:rsidR="00B66143" w:rsidRPr="003A3D67" w:rsidRDefault="00B66143" w:rsidP="00B66143">
            <w:pPr>
              <w:pStyle w:val="a4"/>
              <w:spacing w:before="0" w:beforeAutospacing="0" w:after="240" w:afterAutospacing="0"/>
            </w:pPr>
            <w:r w:rsidRPr="003A3D67">
              <w:t xml:space="preserve">Біртекті заттарды ортақ белгісі: </w:t>
            </w:r>
            <w:proofErr w:type="gramStart"/>
            <w:r w:rsidRPr="003A3D67">
              <w:t>п</w:t>
            </w:r>
            <w:proofErr w:type="gramEnd"/>
            <w:r w:rsidRPr="003A3D67">
              <w:t>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үйлестіре білуді дамыту.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Қоршаған ортамен таныстыру</w:t>
            </w:r>
          </w:p>
        </w:tc>
        <w:tc>
          <w:tcPr>
            <w:tcW w:w="6036" w:type="dxa"/>
          </w:tcPr>
          <w:p w:rsidR="00B66143" w:rsidRPr="003A3D67" w:rsidRDefault="00B66143" w:rsidP="00B66143">
            <w:pPr>
              <w:pStyle w:val="a4"/>
              <w:spacing w:before="0" w:beforeAutospacing="0" w:after="240" w:afterAutospacing="0"/>
            </w:pPr>
            <w:r w:rsidRPr="003A3D67">
              <w:t>Ө</w:t>
            </w:r>
            <w:proofErr w:type="gramStart"/>
            <w:r w:rsidRPr="003A3D67">
              <w:t>л</w:t>
            </w:r>
            <w:proofErr w:type="gramEnd"/>
            <w:r w:rsidRPr="003A3D67">
              <w:t>і табиғат заттарының қасиеттерімен (су, құм, тас) таныстыру, ойын арқылы түсіну (суды құю, төгу, шашу, құмды салу, шашу, жинау, мүсіндеу, тасты жинау, қалау).</w:t>
            </w:r>
          </w:p>
          <w:p w:rsidR="00B66143" w:rsidRPr="003A3D67" w:rsidRDefault="00B66143" w:rsidP="00B66143">
            <w:pPr>
              <w:pStyle w:val="a4"/>
              <w:spacing w:before="0" w:beforeAutospacing="0" w:after="240" w:afterAutospacing="0"/>
            </w:pPr>
            <w:r w:rsidRPr="003A3D67">
              <w:t>Көгөністер (қызанақ, қияр, сәбіз) мен жемістердің (алма, алмұрт, шие, ө</w:t>
            </w:r>
            <w:proofErr w:type="gramStart"/>
            <w:r w:rsidRPr="003A3D67">
              <w:t>р</w:t>
            </w:r>
            <w:proofErr w:type="gramEnd"/>
            <w:r w:rsidRPr="003A3D67">
              <w:t>ік) сыртқы түрін тану және атауларын білу. Өсімдіктердің (ағаш, жапырақ, гүл) өзін немесе оларды суретінен тану және атауға үйрету.</w:t>
            </w:r>
          </w:p>
          <w:p w:rsidR="00B66143" w:rsidRPr="003A3D67" w:rsidRDefault="00B66143" w:rsidP="00B66143">
            <w:pPr>
              <w:pStyle w:val="a4"/>
              <w:spacing w:before="0" w:beforeAutospacing="0" w:after="240" w:afterAutospacing="0"/>
            </w:pPr>
            <w:r w:rsidRPr="003A3D67">
              <w:t>Серуенде қауіпсіз міне</w:t>
            </w:r>
            <w:proofErr w:type="gramStart"/>
            <w:r w:rsidRPr="003A3D67">
              <w:t>з-</w:t>
            </w:r>
            <w:proofErr w:type="gramEnd"/>
            <w:r w:rsidRPr="003A3D67">
              <w:t>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w:t>
            </w:r>
          </w:p>
          <w:p w:rsidR="00B66143" w:rsidRPr="003A3D67" w:rsidRDefault="00B66143" w:rsidP="00B66143">
            <w:pPr>
              <w:rPr>
                <w:rFonts w:ascii="Times New Roman" w:hAnsi="Times New Roman" w:cs="Times New Roman"/>
                <w:sz w:val="24"/>
                <w:szCs w:val="24"/>
              </w:rPr>
            </w:pPr>
            <w:r w:rsidRPr="003A3D67">
              <w:rPr>
                <w:rFonts w:ascii="Times New Roman" w:hAnsi="Times New Roman" w:cs="Times New Roman"/>
                <w:sz w:val="24"/>
                <w:szCs w:val="24"/>
              </w:rPr>
              <w:t>Айналасындағы заттармен қ</w:t>
            </w:r>
            <w:proofErr w:type="gramStart"/>
            <w:r w:rsidRPr="003A3D67">
              <w:rPr>
                <w:rFonts w:ascii="Times New Roman" w:hAnsi="Times New Roman" w:cs="Times New Roman"/>
                <w:sz w:val="24"/>
                <w:szCs w:val="24"/>
              </w:rPr>
              <w:t>ау</w:t>
            </w:r>
            <w:proofErr w:type="gramEnd"/>
            <w:r w:rsidRPr="003A3D67">
              <w:rPr>
                <w:rFonts w:ascii="Times New Roman" w:hAnsi="Times New Roman" w:cs="Times New Roman"/>
                <w:sz w:val="24"/>
                <w:szCs w:val="24"/>
              </w:rPr>
              <w:t>іпсіз әрекет ету ережелерімен таныстыру, «болады – болмайды», «қауіпті» сөздерінің мағынасын түсіндіру.</w:t>
            </w:r>
            <w:r w:rsidRPr="003A3D67">
              <w:rPr>
                <w:rStyle w:val="comment-right-informer-wr"/>
                <w:rFonts w:ascii="Times New Roman" w:hAnsi="Times New Roman" w:cs="Times New Roman"/>
                <w:color w:val="6F6F6F"/>
                <w:sz w:val="24"/>
                <w:szCs w:val="24"/>
                <w:bdr w:val="single" w:sz="6" w:space="2" w:color="E1E1E1" w:frame="1"/>
                <w:shd w:val="clear" w:color="auto" w:fill="FFFFFF"/>
              </w:rPr>
              <w:t>+</w:t>
            </w:r>
          </w:p>
          <w:p w:rsidR="00B66143" w:rsidRPr="003A3D67" w:rsidRDefault="00B66143" w:rsidP="00B66143">
            <w:pPr>
              <w:rPr>
                <w:rFonts w:ascii="Times New Roman" w:hAnsi="Times New Roman" w:cs="Times New Roman"/>
                <w:sz w:val="24"/>
                <w:szCs w:val="24"/>
              </w:rPr>
            </w:pPr>
          </w:p>
        </w:tc>
      </w:tr>
      <w:tr w:rsidR="00B66143" w:rsidRPr="003A3D67" w:rsidTr="00AF7E33">
        <w:trPr>
          <w:trHeight w:val="1457"/>
        </w:trPr>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Мүсіндеу</w:t>
            </w:r>
          </w:p>
        </w:tc>
        <w:tc>
          <w:tcPr>
            <w:tcW w:w="6036" w:type="dxa"/>
          </w:tcPr>
          <w:p w:rsidR="00B66143" w:rsidRPr="003A3D67" w:rsidRDefault="00B66143" w:rsidP="00B66143">
            <w:pPr>
              <w:pStyle w:val="a4"/>
              <w:spacing w:before="0" w:beforeAutospacing="0" w:after="240" w:afterAutospacing="0"/>
            </w:pPr>
            <w:r w:rsidRPr="003A3D67">
              <w:t xml:space="preserve">Балаларды жалпақ, дөңгелек </w:t>
            </w:r>
            <w:proofErr w:type="gramStart"/>
            <w:r w:rsidRPr="003A3D67">
              <w:t>п</w:t>
            </w:r>
            <w:proofErr w:type="gramEnd"/>
            <w:r w:rsidRPr="003A3D67">
              <w:t>ішіндерді мүсіндей білуге, өз қалауы бойынша алынған пішіндерді құрастыруды, материалдарды ұқыпты қолдана білуге үйрету.</w:t>
            </w:r>
          </w:p>
        </w:tc>
      </w:tr>
      <w:tr w:rsidR="00B66143" w:rsidRPr="003A3D67" w:rsidTr="007841D4">
        <w:tc>
          <w:tcPr>
            <w:tcW w:w="553" w:type="dxa"/>
            <w:vMerge/>
          </w:tcPr>
          <w:p w:rsidR="00B66143" w:rsidRPr="003A3D67" w:rsidRDefault="00B66143" w:rsidP="007841D4">
            <w:pPr>
              <w:rPr>
                <w:rFonts w:ascii="Times New Roman" w:hAnsi="Times New Roman" w:cs="Times New Roman"/>
                <w:sz w:val="24"/>
                <w:szCs w:val="24"/>
                <w:lang w:val="kk-KZ"/>
              </w:rPr>
            </w:pPr>
          </w:p>
        </w:tc>
        <w:tc>
          <w:tcPr>
            <w:tcW w:w="2732" w:type="dxa"/>
          </w:tcPr>
          <w:p w:rsidR="00B66143" w:rsidRPr="003A3D67" w:rsidRDefault="00B66143" w:rsidP="00B66143">
            <w:pPr>
              <w:pStyle w:val="a4"/>
              <w:spacing w:before="0" w:beforeAutospacing="0" w:after="0" w:afterAutospacing="0"/>
            </w:pPr>
            <w:r w:rsidRPr="003A3D67">
              <w:rPr>
                <w:b/>
                <w:bCs/>
              </w:rPr>
              <w:t>Музыка</w:t>
            </w:r>
          </w:p>
        </w:tc>
        <w:tc>
          <w:tcPr>
            <w:tcW w:w="6036" w:type="dxa"/>
          </w:tcPr>
          <w:p w:rsidR="00B66143" w:rsidRPr="003A3D67" w:rsidRDefault="00B66143" w:rsidP="00B66143">
            <w:pPr>
              <w:pStyle w:val="a4"/>
              <w:spacing w:before="0" w:beforeAutospacing="0" w:after="240" w:afterAutospacing="0"/>
            </w:pPr>
            <w:r w:rsidRPr="003A3D67">
              <w:t xml:space="preserve">Ән айту кезінде балаларды белсенділік </w:t>
            </w:r>
            <w:proofErr w:type="gramStart"/>
            <w:r w:rsidRPr="003A3D67">
              <w:t>таныту</w:t>
            </w:r>
            <w:proofErr w:type="gramEnd"/>
            <w:r w:rsidRPr="003A3D67">
              <w:t>ға ынталандыру, ересектің орындауындағы әннің сөздерін бірге қосылып айту (дыбыстарға еліктеу, сөз тіркестерін қайталау).</w:t>
            </w:r>
          </w:p>
        </w:tc>
      </w:tr>
    </w:tbl>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B66143" w:rsidRPr="003A3D67" w:rsidRDefault="00B66143" w:rsidP="00B66143">
      <w:pPr>
        <w:rPr>
          <w:rFonts w:ascii="Times New Roman" w:hAnsi="Times New Roman" w:cs="Times New Roman"/>
          <w:sz w:val="24"/>
          <w:szCs w:val="24"/>
          <w:lang w:val="kk-KZ"/>
        </w:rPr>
      </w:pPr>
    </w:p>
    <w:p w:rsidR="00A300E7" w:rsidRPr="003A3D67" w:rsidRDefault="00A300E7" w:rsidP="004A6B1D">
      <w:pPr>
        <w:spacing w:after="0"/>
        <w:rPr>
          <w:rFonts w:ascii="Times New Roman" w:hAnsi="Times New Roman" w:cs="Times New Roman"/>
          <w:sz w:val="24"/>
          <w:szCs w:val="24"/>
          <w:lang w:val="kk-KZ"/>
        </w:rPr>
      </w:pPr>
    </w:p>
    <w:sectPr w:rsidR="00A300E7" w:rsidRPr="003A3D67" w:rsidSect="004A6B1D">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32DBD"/>
    <w:rsid w:val="000924F9"/>
    <w:rsid w:val="00186F8D"/>
    <w:rsid w:val="001C0FBD"/>
    <w:rsid w:val="002951A5"/>
    <w:rsid w:val="002F0508"/>
    <w:rsid w:val="00332DBD"/>
    <w:rsid w:val="00363EBF"/>
    <w:rsid w:val="003815A6"/>
    <w:rsid w:val="003A3D67"/>
    <w:rsid w:val="00416520"/>
    <w:rsid w:val="0049054B"/>
    <w:rsid w:val="004A59E5"/>
    <w:rsid w:val="004A6B1D"/>
    <w:rsid w:val="005C41C2"/>
    <w:rsid w:val="005E7FA3"/>
    <w:rsid w:val="00677C46"/>
    <w:rsid w:val="007312FE"/>
    <w:rsid w:val="007C5011"/>
    <w:rsid w:val="008242DB"/>
    <w:rsid w:val="008D55AE"/>
    <w:rsid w:val="00950CA6"/>
    <w:rsid w:val="009A519D"/>
    <w:rsid w:val="009E17C5"/>
    <w:rsid w:val="009E7AA1"/>
    <w:rsid w:val="00A300E7"/>
    <w:rsid w:val="00A65138"/>
    <w:rsid w:val="00AF7E33"/>
    <w:rsid w:val="00B06045"/>
    <w:rsid w:val="00B66143"/>
    <w:rsid w:val="00BA7ECF"/>
    <w:rsid w:val="00C56D07"/>
    <w:rsid w:val="00C9413B"/>
    <w:rsid w:val="00CD73D6"/>
    <w:rsid w:val="00D145D6"/>
    <w:rsid w:val="00DB2C5B"/>
    <w:rsid w:val="00ED24C1"/>
    <w:rsid w:val="00F53DBA"/>
    <w:rsid w:val="00F56A5A"/>
    <w:rsid w:val="00F62070"/>
    <w:rsid w:val="00F67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32DB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B66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right-informer-wr">
    <w:name w:val="comment-right-informer-wr"/>
    <w:basedOn w:val="a0"/>
    <w:rsid w:val="00B66143"/>
  </w:style>
  <w:style w:type="paragraph" w:styleId="a5">
    <w:name w:val="Balloon Text"/>
    <w:basedOn w:val="a"/>
    <w:link w:val="a6"/>
    <w:uiPriority w:val="99"/>
    <w:semiHidden/>
    <w:unhideWhenUsed/>
    <w:rsid w:val="001C0F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0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19</cp:revision>
  <cp:lastPrinted>2023-05-05T06:30:00Z</cp:lastPrinted>
  <dcterms:created xsi:type="dcterms:W3CDTF">2022-09-08T08:43:00Z</dcterms:created>
  <dcterms:modified xsi:type="dcterms:W3CDTF">2023-05-26T10:28:00Z</dcterms:modified>
</cp:coreProperties>
</file>